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75F" w:rsidRDefault="003B0C92" w:rsidP="00CF075F">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r>
        <w:rPr>
          <w:rFonts w:ascii="Arial" w:eastAsia="Times New Roman" w:hAnsi="Arial" w:cs="Arial"/>
          <w:b/>
          <w:bCs/>
          <w:color w:val="075192"/>
          <w:sz w:val="42"/>
          <w:szCs w:val="42"/>
          <w:lang w:eastAsia="tr-TR"/>
        </w:rPr>
        <w:t xml:space="preserve">VEZİRKÖPRÜ ANADOLU LİSESİ </w:t>
      </w:r>
      <w:r w:rsidRPr="003B0C92">
        <w:rPr>
          <w:rFonts w:ascii="Arial" w:eastAsia="Times New Roman" w:hAnsi="Arial" w:cs="Arial"/>
          <w:b/>
          <w:bCs/>
          <w:color w:val="075192"/>
          <w:sz w:val="42"/>
          <w:szCs w:val="42"/>
          <w:lang w:eastAsia="tr-TR"/>
        </w:rPr>
        <w:t xml:space="preserve">SORUMLULUK SINAVI </w:t>
      </w:r>
      <w:proofErr w:type="gramStart"/>
      <w:r w:rsidR="0004055D">
        <w:rPr>
          <w:rFonts w:ascii="Arial" w:eastAsia="Times New Roman" w:hAnsi="Arial" w:cs="Arial"/>
          <w:b/>
          <w:bCs/>
          <w:color w:val="075192"/>
          <w:sz w:val="42"/>
          <w:szCs w:val="42"/>
          <w:lang w:eastAsia="tr-TR"/>
        </w:rPr>
        <w:t>14</w:t>
      </w:r>
      <w:r w:rsidRPr="003B0C92">
        <w:rPr>
          <w:rFonts w:ascii="Arial" w:eastAsia="Times New Roman" w:hAnsi="Arial" w:cs="Arial"/>
          <w:b/>
          <w:bCs/>
          <w:color w:val="075192"/>
          <w:sz w:val="42"/>
          <w:szCs w:val="42"/>
          <w:lang w:eastAsia="tr-TR"/>
        </w:rPr>
        <w:t xml:space="preserve"> -</w:t>
      </w:r>
      <w:proofErr w:type="gramEnd"/>
      <w:r w:rsidRPr="003B0C92">
        <w:rPr>
          <w:rFonts w:ascii="Arial" w:eastAsia="Times New Roman" w:hAnsi="Arial" w:cs="Arial"/>
          <w:b/>
          <w:bCs/>
          <w:color w:val="075192"/>
          <w:sz w:val="42"/>
          <w:szCs w:val="42"/>
          <w:lang w:eastAsia="tr-TR"/>
        </w:rPr>
        <w:t xml:space="preserve"> 1</w:t>
      </w:r>
      <w:r w:rsidR="0004055D">
        <w:rPr>
          <w:rFonts w:ascii="Arial" w:eastAsia="Times New Roman" w:hAnsi="Arial" w:cs="Arial"/>
          <w:b/>
          <w:bCs/>
          <w:color w:val="075192"/>
          <w:sz w:val="42"/>
          <w:szCs w:val="42"/>
          <w:lang w:eastAsia="tr-TR"/>
        </w:rPr>
        <w:t>6</w:t>
      </w:r>
      <w:r w:rsidRPr="003B0C92">
        <w:rPr>
          <w:rFonts w:ascii="Arial" w:eastAsia="Times New Roman" w:hAnsi="Arial" w:cs="Arial"/>
          <w:b/>
          <w:bCs/>
          <w:color w:val="075192"/>
          <w:sz w:val="42"/>
          <w:szCs w:val="42"/>
          <w:lang w:eastAsia="tr-TR"/>
        </w:rPr>
        <w:t xml:space="preserve"> </w:t>
      </w:r>
      <w:r w:rsidR="0004055D">
        <w:rPr>
          <w:rFonts w:ascii="Arial" w:eastAsia="Times New Roman" w:hAnsi="Arial" w:cs="Arial"/>
          <w:b/>
          <w:bCs/>
          <w:color w:val="075192"/>
          <w:sz w:val="42"/>
          <w:szCs w:val="42"/>
          <w:lang w:eastAsia="tr-TR"/>
        </w:rPr>
        <w:t>HAZİRAN</w:t>
      </w:r>
    </w:p>
    <w:p w:rsidR="003B0C92" w:rsidRDefault="00CF075F" w:rsidP="00CF075F">
      <w:pPr>
        <w:shd w:val="clear" w:color="auto" w:fill="FFFFFF"/>
        <w:spacing w:before="450" w:after="450" w:line="420" w:lineRule="atLeast"/>
        <w:jc w:val="center"/>
        <w:outlineLvl w:val="2"/>
        <w:rPr>
          <w:rFonts w:ascii="Arial" w:eastAsia="Times New Roman" w:hAnsi="Arial" w:cs="Arial"/>
          <w:color w:val="7B868F"/>
          <w:sz w:val="24"/>
          <w:szCs w:val="24"/>
          <w:lang w:eastAsia="tr-TR"/>
        </w:rPr>
      </w:pPr>
      <w:r>
        <w:rPr>
          <w:rFonts w:ascii="Arial" w:eastAsia="Times New Roman" w:hAnsi="Arial" w:cs="Arial"/>
          <w:b/>
          <w:bCs/>
          <w:color w:val="075192"/>
          <w:sz w:val="42"/>
          <w:szCs w:val="42"/>
          <w:lang w:eastAsia="tr-TR"/>
        </w:rPr>
        <w:t xml:space="preserve">           </w:t>
      </w:r>
      <w:r w:rsidR="003B0C92">
        <w:rPr>
          <w:rFonts w:ascii="Arial" w:eastAsia="Times New Roman" w:hAnsi="Arial" w:cs="Arial"/>
          <w:b/>
          <w:bCs/>
          <w:color w:val="7B868F"/>
          <w:sz w:val="24"/>
          <w:szCs w:val="24"/>
          <w:lang w:eastAsia="tr-TR"/>
        </w:rPr>
        <w:t xml:space="preserve">  </w:t>
      </w:r>
      <w:r w:rsidR="00FB4AB8">
        <w:rPr>
          <w:rFonts w:ascii="Arial" w:eastAsia="Times New Roman" w:hAnsi="Arial" w:cs="Arial"/>
          <w:b/>
          <w:bCs/>
          <w:color w:val="7B868F"/>
          <w:sz w:val="24"/>
          <w:szCs w:val="24"/>
          <w:lang w:eastAsia="tr-TR"/>
        </w:rPr>
        <w:t xml:space="preserve">2022 </w:t>
      </w:r>
      <w:proofErr w:type="gramStart"/>
      <w:r w:rsidR="00FB4AB8">
        <w:rPr>
          <w:rFonts w:ascii="Arial" w:eastAsia="Times New Roman" w:hAnsi="Arial" w:cs="Arial"/>
          <w:b/>
          <w:bCs/>
          <w:color w:val="7B868F"/>
          <w:sz w:val="24"/>
          <w:szCs w:val="24"/>
          <w:lang w:eastAsia="tr-TR"/>
        </w:rPr>
        <w:t xml:space="preserve">Haziran </w:t>
      </w:r>
      <w:r w:rsidR="003B0C92" w:rsidRPr="003B0C92">
        <w:rPr>
          <w:rFonts w:ascii="Arial" w:eastAsia="Times New Roman" w:hAnsi="Arial" w:cs="Arial"/>
          <w:color w:val="7B868F"/>
          <w:sz w:val="24"/>
          <w:szCs w:val="24"/>
          <w:lang w:eastAsia="tr-TR"/>
        </w:rPr>
        <w:t> dönemi</w:t>
      </w:r>
      <w:proofErr w:type="gramEnd"/>
      <w:r w:rsidR="003B0C92" w:rsidRPr="003B0C92">
        <w:rPr>
          <w:rFonts w:ascii="Arial" w:eastAsia="Times New Roman" w:hAnsi="Arial" w:cs="Arial"/>
          <w:color w:val="7B868F"/>
          <w:sz w:val="24"/>
          <w:szCs w:val="24"/>
          <w:lang w:eastAsia="tr-TR"/>
        </w:rPr>
        <w:t xml:space="preserve"> sorumluluk sınavına 10. 11. 12. ve beklemeli sınıf öğrencileri alt sınıflardan sorumlu olduğu derslerden gireceklerdir.  Öğrencilerimizin mezun olabilmeleri için bu sınavlara mutlaka girmeleri gerekmektedir. Gerekli hassasiyet göstermeniz önemle rica olunur.</w:t>
      </w:r>
    </w:p>
    <w:tbl>
      <w:tblPr>
        <w:tblW w:w="10000" w:type="dxa"/>
        <w:tblInd w:w="70" w:type="dxa"/>
        <w:tblCellMar>
          <w:left w:w="70" w:type="dxa"/>
          <w:right w:w="70" w:type="dxa"/>
        </w:tblCellMar>
        <w:tblLook w:val="04A0" w:firstRow="1" w:lastRow="0" w:firstColumn="1" w:lastColumn="0" w:noHBand="0" w:noVBand="1"/>
      </w:tblPr>
      <w:tblGrid>
        <w:gridCol w:w="1296"/>
        <w:gridCol w:w="1374"/>
        <w:gridCol w:w="2293"/>
        <w:gridCol w:w="1279"/>
        <w:gridCol w:w="1995"/>
        <w:gridCol w:w="1872"/>
      </w:tblGrid>
      <w:tr w:rsidR="0040742E" w:rsidRPr="0040742E" w:rsidTr="0040742E">
        <w:trPr>
          <w:trHeight w:val="255"/>
        </w:trPr>
        <w:tc>
          <w:tcPr>
            <w:tcW w:w="10000" w:type="dxa"/>
            <w:gridSpan w:val="6"/>
            <w:vMerge w:val="restart"/>
            <w:tcBorders>
              <w:top w:val="nil"/>
              <w:left w:val="nil"/>
              <w:bottom w:val="nil"/>
              <w:right w:val="nil"/>
            </w:tcBorders>
            <w:shd w:val="clear" w:color="auto" w:fill="auto"/>
            <w:hideMark/>
          </w:tcPr>
          <w:p w:rsidR="0040742E" w:rsidRPr="0040742E" w:rsidRDefault="0040742E" w:rsidP="0040742E">
            <w:pPr>
              <w:spacing w:line="240" w:lineRule="auto"/>
              <w:jc w:val="center"/>
              <w:rPr>
                <w:rFonts w:ascii="Times New Roman" w:eastAsia="Times New Roman" w:hAnsi="Times New Roman" w:cs="Times New Roman"/>
                <w:b/>
                <w:bCs/>
                <w:color w:val="000000"/>
                <w:sz w:val="20"/>
                <w:szCs w:val="20"/>
                <w:lang w:eastAsia="tr-TR"/>
              </w:rPr>
            </w:pPr>
            <w:proofErr w:type="gramStart"/>
            <w:r w:rsidRPr="0040742E">
              <w:rPr>
                <w:rFonts w:ascii="Times New Roman" w:eastAsia="Times New Roman" w:hAnsi="Times New Roman" w:cs="Times New Roman"/>
                <w:b/>
                <w:bCs/>
                <w:color w:val="000000"/>
                <w:sz w:val="20"/>
                <w:szCs w:val="20"/>
                <w:lang w:eastAsia="tr-TR"/>
              </w:rPr>
              <w:t>VEZİRKÖPRÜ  ANADOLU</w:t>
            </w:r>
            <w:proofErr w:type="gramEnd"/>
            <w:r w:rsidRPr="0040742E">
              <w:rPr>
                <w:rFonts w:ascii="Times New Roman" w:eastAsia="Times New Roman" w:hAnsi="Times New Roman" w:cs="Times New Roman"/>
                <w:b/>
                <w:bCs/>
                <w:color w:val="000000"/>
                <w:sz w:val="20"/>
                <w:szCs w:val="20"/>
                <w:lang w:eastAsia="tr-TR"/>
              </w:rPr>
              <w:t xml:space="preserve"> LİSESİ 2022 HAZİRAN DÖNEMİ SORUMLULUK SINAV PROGRAMI DUYURUSU</w:t>
            </w:r>
          </w:p>
        </w:tc>
      </w:tr>
      <w:tr w:rsidR="0040742E" w:rsidRPr="0040742E" w:rsidTr="0040742E">
        <w:trPr>
          <w:trHeight w:val="270"/>
        </w:trPr>
        <w:tc>
          <w:tcPr>
            <w:tcW w:w="10000" w:type="dxa"/>
            <w:gridSpan w:val="6"/>
            <w:vMerge/>
            <w:tcBorders>
              <w:top w:val="nil"/>
              <w:left w:val="nil"/>
              <w:bottom w:val="nil"/>
              <w:right w:val="nil"/>
            </w:tcBorders>
            <w:vAlign w:val="center"/>
            <w:hideMark/>
          </w:tcPr>
          <w:p w:rsidR="0040742E" w:rsidRPr="0040742E" w:rsidRDefault="0040742E" w:rsidP="0040742E">
            <w:pPr>
              <w:spacing w:line="240" w:lineRule="auto"/>
              <w:rPr>
                <w:rFonts w:ascii="Times New Roman" w:eastAsia="Times New Roman" w:hAnsi="Times New Roman" w:cs="Times New Roman"/>
                <w:b/>
                <w:bCs/>
                <w:color w:val="000000"/>
                <w:sz w:val="20"/>
                <w:szCs w:val="20"/>
                <w:lang w:eastAsia="tr-TR"/>
              </w:rPr>
            </w:pPr>
          </w:p>
        </w:tc>
      </w:tr>
      <w:tr w:rsidR="0040742E" w:rsidRPr="0040742E" w:rsidTr="0040742E">
        <w:trPr>
          <w:trHeight w:val="270"/>
        </w:trPr>
        <w:tc>
          <w:tcPr>
            <w:tcW w:w="1187" w:type="dxa"/>
            <w:tcBorders>
              <w:top w:val="single" w:sz="8" w:space="0" w:color="auto"/>
              <w:left w:val="single" w:sz="8" w:space="0" w:color="auto"/>
              <w:bottom w:val="single" w:sz="4" w:space="0" w:color="auto"/>
              <w:right w:val="single" w:sz="8"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TARİH</w:t>
            </w:r>
          </w:p>
        </w:tc>
        <w:tc>
          <w:tcPr>
            <w:tcW w:w="1374" w:type="dxa"/>
            <w:tcBorders>
              <w:top w:val="single" w:sz="8" w:space="0" w:color="auto"/>
              <w:left w:val="nil"/>
              <w:bottom w:val="single" w:sz="4" w:space="0" w:color="auto"/>
              <w:right w:val="single" w:sz="8"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SAAT</w:t>
            </w:r>
          </w:p>
        </w:tc>
        <w:tc>
          <w:tcPr>
            <w:tcW w:w="2293" w:type="dxa"/>
            <w:tcBorders>
              <w:top w:val="single" w:sz="8" w:space="0" w:color="auto"/>
              <w:left w:val="nil"/>
              <w:bottom w:val="single" w:sz="4" w:space="0" w:color="auto"/>
              <w:right w:val="single" w:sz="8" w:space="0" w:color="auto"/>
            </w:tcBorders>
            <w:shd w:val="clear" w:color="auto" w:fill="auto"/>
            <w:hideMark/>
          </w:tcPr>
          <w:p w:rsidR="0040742E" w:rsidRPr="0040742E" w:rsidRDefault="0040742E" w:rsidP="0040742E">
            <w:pPr>
              <w:spacing w:line="240" w:lineRule="auto"/>
              <w:jc w:val="center"/>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DERSİN ADI</w:t>
            </w:r>
          </w:p>
        </w:tc>
        <w:tc>
          <w:tcPr>
            <w:tcW w:w="1279" w:type="dxa"/>
            <w:tcBorders>
              <w:top w:val="single" w:sz="8" w:space="0" w:color="auto"/>
              <w:left w:val="nil"/>
              <w:bottom w:val="single" w:sz="4" w:space="0" w:color="auto"/>
              <w:right w:val="single" w:sz="8" w:space="0" w:color="auto"/>
            </w:tcBorders>
            <w:shd w:val="clear" w:color="auto" w:fill="auto"/>
            <w:hideMark/>
          </w:tcPr>
          <w:p w:rsidR="0040742E" w:rsidRPr="0040742E" w:rsidRDefault="0040742E" w:rsidP="0040742E">
            <w:pPr>
              <w:spacing w:line="240" w:lineRule="auto"/>
              <w:jc w:val="center"/>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SINIF</w:t>
            </w:r>
          </w:p>
        </w:tc>
        <w:tc>
          <w:tcPr>
            <w:tcW w:w="1995" w:type="dxa"/>
            <w:tcBorders>
              <w:top w:val="single" w:sz="8" w:space="0" w:color="auto"/>
              <w:left w:val="nil"/>
              <w:bottom w:val="single" w:sz="8" w:space="0" w:color="auto"/>
              <w:right w:val="single" w:sz="8" w:space="0" w:color="auto"/>
            </w:tcBorders>
            <w:shd w:val="clear" w:color="auto" w:fill="auto"/>
            <w:hideMark/>
          </w:tcPr>
          <w:p w:rsidR="0040742E" w:rsidRPr="0040742E" w:rsidRDefault="0040742E" w:rsidP="0040742E">
            <w:pPr>
              <w:spacing w:line="240" w:lineRule="auto"/>
              <w:jc w:val="center"/>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ÖĞRENCİ SAYISI</w:t>
            </w:r>
          </w:p>
        </w:tc>
        <w:tc>
          <w:tcPr>
            <w:tcW w:w="1872" w:type="dxa"/>
            <w:tcBorders>
              <w:top w:val="single" w:sz="8" w:space="0" w:color="auto"/>
              <w:left w:val="nil"/>
              <w:bottom w:val="single" w:sz="8" w:space="0" w:color="auto"/>
              <w:right w:val="single" w:sz="8" w:space="0" w:color="auto"/>
            </w:tcBorders>
            <w:shd w:val="clear" w:color="auto" w:fill="auto"/>
            <w:hideMark/>
          </w:tcPr>
          <w:p w:rsidR="0040742E" w:rsidRPr="0040742E" w:rsidRDefault="0040742E" w:rsidP="0040742E">
            <w:pPr>
              <w:spacing w:line="240" w:lineRule="auto"/>
              <w:jc w:val="center"/>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SINAV SALONU</w:t>
            </w:r>
          </w:p>
        </w:tc>
      </w:tr>
      <w:tr w:rsidR="0040742E" w:rsidRPr="0040742E" w:rsidTr="0040742E">
        <w:trPr>
          <w:trHeight w:val="555"/>
        </w:trPr>
        <w:tc>
          <w:tcPr>
            <w:tcW w:w="1187" w:type="dxa"/>
            <w:vMerge w:val="restart"/>
            <w:tcBorders>
              <w:top w:val="single" w:sz="4" w:space="0" w:color="auto"/>
              <w:left w:val="single" w:sz="8" w:space="0" w:color="auto"/>
              <w:bottom w:val="nil"/>
              <w:right w:val="single" w:sz="8" w:space="0" w:color="auto"/>
            </w:tcBorders>
            <w:shd w:val="clear" w:color="auto" w:fill="auto"/>
            <w:vAlign w:val="center"/>
            <w:hideMark/>
          </w:tcPr>
          <w:p w:rsidR="0040742E" w:rsidRPr="0040742E" w:rsidRDefault="0040742E" w:rsidP="0040742E">
            <w:pPr>
              <w:spacing w:line="240" w:lineRule="auto"/>
              <w:jc w:val="center"/>
              <w:rPr>
                <w:rFonts w:ascii="Times New Roman" w:eastAsia="Times New Roman" w:hAnsi="Times New Roman" w:cs="Times New Roman"/>
                <w:b/>
                <w:bCs/>
                <w:sz w:val="20"/>
                <w:szCs w:val="20"/>
                <w:lang w:eastAsia="tr-TR"/>
              </w:rPr>
            </w:pPr>
            <w:r w:rsidRPr="0040742E">
              <w:rPr>
                <w:rFonts w:ascii="Times New Roman" w:eastAsia="Times New Roman" w:hAnsi="Times New Roman" w:cs="Times New Roman"/>
                <w:b/>
                <w:bCs/>
                <w:sz w:val="20"/>
                <w:szCs w:val="20"/>
                <w:lang w:eastAsia="tr-TR"/>
              </w:rPr>
              <w:t>14.06.2022</w:t>
            </w:r>
            <w:r w:rsidRPr="0040742E">
              <w:rPr>
                <w:rFonts w:ascii="Times New Roman" w:eastAsia="Times New Roman" w:hAnsi="Times New Roman" w:cs="Times New Roman"/>
                <w:b/>
                <w:bCs/>
                <w:sz w:val="20"/>
                <w:szCs w:val="20"/>
                <w:lang w:eastAsia="tr-TR"/>
              </w:rPr>
              <w:br/>
              <w:t>SALI</w:t>
            </w:r>
          </w:p>
        </w:tc>
        <w:tc>
          <w:tcPr>
            <w:tcW w:w="1374" w:type="dxa"/>
            <w:tcBorders>
              <w:top w:val="single" w:sz="4" w:space="0" w:color="auto"/>
              <w:left w:val="nil"/>
              <w:bottom w:val="single" w:sz="4" w:space="0" w:color="auto"/>
              <w:right w:val="single" w:sz="4"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08:10</w:t>
            </w:r>
          </w:p>
        </w:tc>
        <w:tc>
          <w:tcPr>
            <w:tcW w:w="2293" w:type="dxa"/>
            <w:tcBorders>
              <w:top w:val="single" w:sz="4" w:space="0" w:color="auto"/>
              <w:left w:val="nil"/>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TÜRK DİLİ VE EDEBİYATI</w:t>
            </w:r>
          </w:p>
        </w:tc>
        <w:tc>
          <w:tcPr>
            <w:tcW w:w="1279" w:type="dxa"/>
            <w:tcBorders>
              <w:top w:val="single" w:sz="4" w:space="0" w:color="auto"/>
              <w:left w:val="nil"/>
              <w:bottom w:val="single" w:sz="4" w:space="0" w:color="000000"/>
              <w:right w:val="single" w:sz="4"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LİSE 9</w:t>
            </w:r>
          </w:p>
        </w:tc>
        <w:tc>
          <w:tcPr>
            <w:tcW w:w="1995" w:type="dxa"/>
            <w:tcBorders>
              <w:top w:val="single" w:sz="4" w:space="0" w:color="000000"/>
              <w:left w:val="single" w:sz="4" w:space="0" w:color="auto"/>
              <w:bottom w:val="single" w:sz="8" w:space="0" w:color="auto"/>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14</w:t>
            </w:r>
          </w:p>
        </w:tc>
        <w:tc>
          <w:tcPr>
            <w:tcW w:w="1872" w:type="dxa"/>
            <w:tcBorders>
              <w:top w:val="nil"/>
              <w:left w:val="nil"/>
              <w:bottom w:val="single" w:sz="4" w:space="0" w:color="000000"/>
              <w:right w:val="single" w:sz="8"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KÜTÜPHANE</w:t>
            </w:r>
          </w:p>
        </w:tc>
      </w:tr>
      <w:tr w:rsidR="0040742E" w:rsidRPr="0040742E" w:rsidTr="0040742E">
        <w:trPr>
          <w:trHeight w:val="555"/>
        </w:trPr>
        <w:tc>
          <w:tcPr>
            <w:tcW w:w="1187" w:type="dxa"/>
            <w:vMerge/>
            <w:tcBorders>
              <w:top w:val="nil"/>
              <w:left w:val="single" w:sz="8" w:space="0" w:color="auto"/>
              <w:bottom w:val="nil"/>
              <w:right w:val="single" w:sz="8" w:space="0" w:color="auto"/>
            </w:tcBorders>
            <w:vAlign w:val="center"/>
            <w:hideMark/>
          </w:tcPr>
          <w:p w:rsidR="0040742E" w:rsidRPr="0040742E" w:rsidRDefault="0040742E" w:rsidP="0040742E">
            <w:pPr>
              <w:spacing w:line="240" w:lineRule="auto"/>
              <w:rPr>
                <w:rFonts w:ascii="Times New Roman" w:eastAsia="Times New Roman" w:hAnsi="Times New Roman" w:cs="Times New Roman"/>
                <w:b/>
                <w:bCs/>
                <w:sz w:val="20"/>
                <w:szCs w:val="20"/>
                <w:lang w:eastAsia="tr-TR"/>
              </w:rPr>
            </w:pPr>
          </w:p>
        </w:tc>
        <w:tc>
          <w:tcPr>
            <w:tcW w:w="1374" w:type="dxa"/>
            <w:tcBorders>
              <w:top w:val="nil"/>
              <w:left w:val="nil"/>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09:05</w:t>
            </w:r>
          </w:p>
        </w:tc>
        <w:tc>
          <w:tcPr>
            <w:tcW w:w="2293" w:type="dxa"/>
            <w:tcBorders>
              <w:top w:val="single" w:sz="8" w:space="0" w:color="auto"/>
              <w:left w:val="nil"/>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TÜRK DİLİ VE EDEBİYATI</w:t>
            </w:r>
          </w:p>
        </w:tc>
        <w:tc>
          <w:tcPr>
            <w:tcW w:w="1279" w:type="dxa"/>
            <w:tcBorders>
              <w:top w:val="single" w:sz="8" w:space="0" w:color="auto"/>
              <w:left w:val="nil"/>
              <w:bottom w:val="single" w:sz="4" w:space="0" w:color="000000"/>
              <w:right w:val="single" w:sz="4"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LİSE 10</w:t>
            </w:r>
          </w:p>
        </w:tc>
        <w:tc>
          <w:tcPr>
            <w:tcW w:w="1995" w:type="dxa"/>
            <w:tcBorders>
              <w:top w:val="nil"/>
              <w:left w:val="single" w:sz="4" w:space="0" w:color="auto"/>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2</w:t>
            </w:r>
          </w:p>
        </w:tc>
        <w:tc>
          <w:tcPr>
            <w:tcW w:w="1872" w:type="dxa"/>
            <w:tcBorders>
              <w:top w:val="nil"/>
              <w:left w:val="nil"/>
              <w:bottom w:val="single" w:sz="4" w:space="0" w:color="000000"/>
              <w:right w:val="single" w:sz="8"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KÜTÜPHANE</w:t>
            </w:r>
          </w:p>
        </w:tc>
      </w:tr>
      <w:tr w:rsidR="0040742E" w:rsidRPr="0040742E" w:rsidTr="0040742E">
        <w:trPr>
          <w:trHeight w:val="420"/>
        </w:trPr>
        <w:tc>
          <w:tcPr>
            <w:tcW w:w="1187" w:type="dxa"/>
            <w:vMerge/>
            <w:tcBorders>
              <w:top w:val="nil"/>
              <w:left w:val="single" w:sz="8" w:space="0" w:color="auto"/>
              <w:bottom w:val="nil"/>
              <w:right w:val="single" w:sz="8" w:space="0" w:color="auto"/>
            </w:tcBorders>
            <w:vAlign w:val="center"/>
            <w:hideMark/>
          </w:tcPr>
          <w:p w:rsidR="0040742E" w:rsidRPr="0040742E" w:rsidRDefault="0040742E" w:rsidP="0040742E">
            <w:pPr>
              <w:spacing w:line="240" w:lineRule="auto"/>
              <w:rPr>
                <w:rFonts w:ascii="Times New Roman" w:eastAsia="Times New Roman" w:hAnsi="Times New Roman" w:cs="Times New Roman"/>
                <w:b/>
                <w:bCs/>
                <w:sz w:val="20"/>
                <w:szCs w:val="20"/>
                <w:lang w:eastAsia="tr-TR"/>
              </w:rPr>
            </w:pPr>
          </w:p>
        </w:tc>
        <w:tc>
          <w:tcPr>
            <w:tcW w:w="1374" w:type="dxa"/>
            <w:tcBorders>
              <w:top w:val="nil"/>
              <w:left w:val="nil"/>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09:55</w:t>
            </w:r>
          </w:p>
        </w:tc>
        <w:tc>
          <w:tcPr>
            <w:tcW w:w="2293" w:type="dxa"/>
            <w:tcBorders>
              <w:top w:val="nil"/>
              <w:left w:val="nil"/>
              <w:bottom w:val="single" w:sz="8" w:space="0" w:color="auto"/>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TARİH</w:t>
            </w:r>
          </w:p>
        </w:tc>
        <w:tc>
          <w:tcPr>
            <w:tcW w:w="1279" w:type="dxa"/>
            <w:tcBorders>
              <w:top w:val="nil"/>
              <w:left w:val="nil"/>
              <w:bottom w:val="single" w:sz="8" w:space="0" w:color="auto"/>
              <w:right w:val="single" w:sz="4"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LİSE 10</w:t>
            </w:r>
          </w:p>
        </w:tc>
        <w:tc>
          <w:tcPr>
            <w:tcW w:w="1995" w:type="dxa"/>
            <w:tcBorders>
              <w:top w:val="nil"/>
              <w:left w:val="single" w:sz="4" w:space="0" w:color="auto"/>
              <w:bottom w:val="single" w:sz="4" w:space="0" w:color="auto"/>
              <w:right w:val="single" w:sz="4" w:space="0" w:color="auto"/>
            </w:tcBorders>
            <w:shd w:val="clear" w:color="auto" w:fill="auto"/>
            <w:noWrap/>
            <w:hideMark/>
          </w:tcPr>
          <w:p w:rsidR="0040742E" w:rsidRPr="0040742E" w:rsidRDefault="0040742E" w:rsidP="0040742E">
            <w:pPr>
              <w:spacing w:line="240" w:lineRule="auto"/>
              <w:rPr>
                <w:rFonts w:ascii="Times New Roman" w:eastAsia="Times New Roman" w:hAnsi="Times New Roman" w:cs="Times New Roman"/>
                <w:color w:val="000000"/>
                <w:sz w:val="20"/>
                <w:szCs w:val="20"/>
                <w:lang w:eastAsia="tr-TR"/>
              </w:rPr>
            </w:pPr>
            <w:r w:rsidRPr="0040742E">
              <w:rPr>
                <w:rFonts w:ascii="Times New Roman" w:eastAsia="Times New Roman" w:hAnsi="Times New Roman" w:cs="Times New Roman"/>
                <w:color w:val="000000"/>
                <w:sz w:val="20"/>
                <w:szCs w:val="20"/>
                <w:lang w:eastAsia="tr-TR"/>
              </w:rPr>
              <w:t>10</w:t>
            </w:r>
          </w:p>
        </w:tc>
        <w:tc>
          <w:tcPr>
            <w:tcW w:w="1872" w:type="dxa"/>
            <w:tcBorders>
              <w:top w:val="nil"/>
              <w:left w:val="nil"/>
              <w:bottom w:val="single" w:sz="4" w:space="0" w:color="000000"/>
              <w:right w:val="single" w:sz="8"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KÜTÜPHANE</w:t>
            </w:r>
          </w:p>
        </w:tc>
      </w:tr>
      <w:tr w:rsidR="0040742E" w:rsidRPr="0040742E" w:rsidTr="0040742E">
        <w:trPr>
          <w:trHeight w:val="465"/>
        </w:trPr>
        <w:tc>
          <w:tcPr>
            <w:tcW w:w="1187" w:type="dxa"/>
            <w:vMerge/>
            <w:tcBorders>
              <w:top w:val="nil"/>
              <w:left w:val="single" w:sz="8" w:space="0" w:color="auto"/>
              <w:bottom w:val="nil"/>
              <w:right w:val="single" w:sz="8" w:space="0" w:color="auto"/>
            </w:tcBorders>
            <w:vAlign w:val="center"/>
            <w:hideMark/>
          </w:tcPr>
          <w:p w:rsidR="0040742E" w:rsidRPr="0040742E" w:rsidRDefault="0040742E" w:rsidP="0040742E">
            <w:pPr>
              <w:spacing w:line="240" w:lineRule="auto"/>
              <w:rPr>
                <w:rFonts w:ascii="Times New Roman" w:eastAsia="Times New Roman" w:hAnsi="Times New Roman" w:cs="Times New Roman"/>
                <w:b/>
                <w:bCs/>
                <w:sz w:val="20"/>
                <w:szCs w:val="20"/>
                <w:lang w:eastAsia="tr-TR"/>
              </w:rPr>
            </w:pPr>
          </w:p>
        </w:tc>
        <w:tc>
          <w:tcPr>
            <w:tcW w:w="1374" w:type="dxa"/>
            <w:tcBorders>
              <w:top w:val="nil"/>
              <w:left w:val="nil"/>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10:45</w:t>
            </w:r>
          </w:p>
        </w:tc>
        <w:tc>
          <w:tcPr>
            <w:tcW w:w="2293" w:type="dxa"/>
            <w:tcBorders>
              <w:top w:val="nil"/>
              <w:left w:val="nil"/>
              <w:bottom w:val="single" w:sz="8" w:space="0" w:color="auto"/>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TARİH</w:t>
            </w:r>
          </w:p>
        </w:tc>
        <w:tc>
          <w:tcPr>
            <w:tcW w:w="1279" w:type="dxa"/>
            <w:tcBorders>
              <w:top w:val="nil"/>
              <w:left w:val="nil"/>
              <w:bottom w:val="single" w:sz="4" w:space="0" w:color="000000"/>
              <w:right w:val="single" w:sz="4"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LİSE 9</w:t>
            </w:r>
          </w:p>
        </w:tc>
        <w:tc>
          <w:tcPr>
            <w:tcW w:w="1995" w:type="dxa"/>
            <w:tcBorders>
              <w:top w:val="nil"/>
              <w:left w:val="single" w:sz="4" w:space="0" w:color="auto"/>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13</w:t>
            </w:r>
          </w:p>
        </w:tc>
        <w:tc>
          <w:tcPr>
            <w:tcW w:w="1872" w:type="dxa"/>
            <w:tcBorders>
              <w:top w:val="nil"/>
              <w:left w:val="nil"/>
              <w:bottom w:val="single" w:sz="4" w:space="0" w:color="000000"/>
              <w:right w:val="single" w:sz="8"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KÜTÜPHANE</w:t>
            </w:r>
          </w:p>
        </w:tc>
      </w:tr>
      <w:tr w:rsidR="0040742E" w:rsidRPr="0040742E" w:rsidTr="0040742E">
        <w:trPr>
          <w:trHeight w:val="600"/>
        </w:trPr>
        <w:tc>
          <w:tcPr>
            <w:tcW w:w="1187" w:type="dxa"/>
            <w:vMerge/>
            <w:tcBorders>
              <w:top w:val="nil"/>
              <w:left w:val="single" w:sz="8" w:space="0" w:color="auto"/>
              <w:bottom w:val="nil"/>
              <w:right w:val="single" w:sz="8" w:space="0" w:color="auto"/>
            </w:tcBorders>
            <w:vAlign w:val="center"/>
            <w:hideMark/>
          </w:tcPr>
          <w:p w:rsidR="0040742E" w:rsidRPr="0040742E" w:rsidRDefault="0040742E" w:rsidP="0040742E">
            <w:pPr>
              <w:spacing w:line="240" w:lineRule="auto"/>
              <w:rPr>
                <w:rFonts w:ascii="Times New Roman" w:eastAsia="Times New Roman" w:hAnsi="Times New Roman" w:cs="Times New Roman"/>
                <w:b/>
                <w:bCs/>
                <w:sz w:val="20"/>
                <w:szCs w:val="20"/>
                <w:lang w:eastAsia="tr-TR"/>
              </w:rPr>
            </w:pPr>
          </w:p>
        </w:tc>
        <w:tc>
          <w:tcPr>
            <w:tcW w:w="1374" w:type="dxa"/>
            <w:tcBorders>
              <w:top w:val="nil"/>
              <w:left w:val="nil"/>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13:15</w:t>
            </w:r>
          </w:p>
        </w:tc>
        <w:tc>
          <w:tcPr>
            <w:tcW w:w="2293" w:type="dxa"/>
            <w:tcBorders>
              <w:top w:val="nil"/>
              <w:left w:val="nil"/>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Sağlık Bilgisi Ve Trafik Kültürü</w:t>
            </w:r>
          </w:p>
        </w:tc>
        <w:tc>
          <w:tcPr>
            <w:tcW w:w="1279" w:type="dxa"/>
            <w:tcBorders>
              <w:top w:val="nil"/>
              <w:left w:val="nil"/>
              <w:bottom w:val="single" w:sz="4" w:space="0" w:color="000000"/>
              <w:right w:val="single" w:sz="4"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LİSR  9</w:t>
            </w:r>
          </w:p>
        </w:tc>
        <w:tc>
          <w:tcPr>
            <w:tcW w:w="1995" w:type="dxa"/>
            <w:tcBorders>
              <w:top w:val="nil"/>
              <w:left w:val="single" w:sz="4" w:space="0" w:color="auto"/>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1</w:t>
            </w:r>
          </w:p>
        </w:tc>
        <w:tc>
          <w:tcPr>
            <w:tcW w:w="1872" w:type="dxa"/>
            <w:tcBorders>
              <w:top w:val="nil"/>
              <w:left w:val="nil"/>
              <w:bottom w:val="single" w:sz="4" w:space="0" w:color="000000"/>
              <w:right w:val="single" w:sz="8"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KÜT</w:t>
            </w:r>
            <w:bookmarkStart w:id="0" w:name="_GoBack"/>
            <w:bookmarkEnd w:id="0"/>
            <w:r w:rsidRPr="0040742E">
              <w:rPr>
                <w:rFonts w:ascii="Arial" w:eastAsia="Times New Roman" w:hAnsi="Arial" w:cs="Arial"/>
                <w:b/>
                <w:bCs/>
                <w:sz w:val="20"/>
                <w:szCs w:val="20"/>
                <w:lang w:eastAsia="tr-TR"/>
              </w:rPr>
              <w:t>ÜPHANE</w:t>
            </w:r>
          </w:p>
        </w:tc>
      </w:tr>
      <w:tr w:rsidR="0040742E" w:rsidRPr="0040742E" w:rsidTr="0040742E">
        <w:trPr>
          <w:trHeight w:val="270"/>
        </w:trPr>
        <w:tc>
          <w:tcPr>
            <w:tcW w:w="1187" w:type="dxa"/>
            <w:vMerge/>
            <w:tcBorders>
              <w:top w:val="nil"/>
              <w:left w:val="single" w:sz="8" w:space="0" w:color="auto"/>
              <w:bottom w:val="nil"/>
              <w:right w:val="single" w:sz="8" w:space="0" w:color="auto"/>
            </w:tcBorders>
            <w:vAlign w:val="center"/>
            <w:hideMark/>
          </w:tcPr>
          <w:p w:rsidR="0040742E" w:rsidRPr="0040742E" w:rsidRDefault="0040742E" w:rsidP="0040742E">
            <w:pPr>
              <w:spacing w:line="240" w:lineRule="auto"/>
              <w:rPr>
                <w:rFonts w:ascii="Times New Roman" w:eastAsia="Times New Roman" w:hAnsi="Times New Roman" w:cs="Times New Roman"/>
                <w:b/>
                <w:bCs/>
                <w:sz w:val="20"/>
                <w:szCs w:val="20"/>
                <w:lang w:eastAsia="tr-TR"/>
              </w:rPr>
            </w:pPr>
          </w:p>
        </w:tc>
        <w:tc>
          <w:tcPr>
            <w:tcW w:w="1374" w:type="dxa"/>
            <w:tcBorders>
              <w:top w:val="nil"/>
              <w:left w:val="nil"/>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14:05</w:t>
            </w:r>
          </w:p>
        </w:tc>
        <w:tc>
          <w:tcPr>
            <w:tcW w:w="2293" w:type="dxa"/>
            <w:tcBorders>
              <w:top w:val="nil"/>
              <w:left w:val="nil"/>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MATEMATİK</w:t>
            </w:r>
          </w:p>
        </w:tc>
        <w:tc>
          <w:tcPr>
            <w:tcW w:w="1279" w:type="dxa"/>
            <w:tcBorders>
              <w:top w:val="nil"/>
              <w:left w:val="nil"/>
              <w:bottom w:val="single" w:sz="4" w:space="0" w:color="000000"/>
              <w:right w:val="single" w:sz="4"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LİSE 9</w:t>
            </w:r>
          </w:p>
        </w:tc>
        <w:tc>
          <w:tcPr>
            <w:tcW w:w="1995" w:type="dxa"/>
            <w:tcBorders>
              <w:top w:val="nil"/>
              <w:left w:val="single" w:sz="4" w:space="0" w:color="auto"/>
              <w:bottom w:val="single" w:sz="8" w:space="0" w:color="auto"/>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9</w:t>
            </w:r>
          </w:p>
        </w:tc>
        <w:tc>
          <w:tcPr>
            <w:tcW w:w="1872" w:type="dxa"/>
            <w:tcBorders>
              <w:top w:val="nil"/>
              <w:left w:val="nil"/>
              <w:bottom w:val="single" w:sz="4" w:space="0" w:color="000000"/>
              <w:right w:val="single" w:sz="8"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KÜTÜPHANE</w:t>
            </w:r>
          </w:p>
        </w:tc>
      </w:tr>
      <w:tr w:rsidR="0040742E" w:rsidRPr="0040742E" w:rsidTr="0040742E">
        <w:trPr>
          <w:trHeight w:val="270"/>
        </w:trPr>
        <w:tc>
          <w:tcPr>
            <w:tcW w:w="1187" w:type="dxa"/>
            <w:tcBorders>
              <w:top w:val="nil"/>
              <w:left w:val="single" w:sz="8" w:space="0" w:color="auto"/>
              <w:bottom w:val="nil"/>
              <w:right w:val="single" w:sz="8" w:space="0" w:color="auto"/>
            </w:tcBorders>
            <w:shd w:val="clear" w:color="auto" w:fill="auto"/>
            <w:vAlign w:val="center"/>
            <w:hideMark/>
          </w:tcPr>
          <w:p w:rsidR="0040742E" w:rsidRPr="0040742E" w:rsidRDefault="0040742E" w:rsidP="0040742E">
            <w:pPr>
              <w:spacing w:line="240" w:lineRule="auto"/>
              <w:jc w:val="center"/>
              <w:rPr>
                <w:rFonts w:ascii="Times New Roman" w:eastAsia="Times New Roman" w:hAnsi="Times New Roman" w:cs="Times New Roman"/>
                <w:b/>
                <w:bCs/>
                <w:sz w:val="20"/>
                <w:szCs w:val="20"/>
                <w:lang w:eastAsia="tr-TR"/>
              </w:rPr>
            </w:pPr>
            <w:r w:rsidRPr="0040742E">
              <w:rPr>
                <w:rFonts w:ascii="Times New Roman" w:eastAsia="Times New Roman" w:hAnsi="Times New Roman" w:cs="Times New Roman"/>
                <w:b/>
                <w:bCs/>
                <w:sz w:val="20"/>
                <w:szCs w:val="20"/>
                <w:lang w:eastAsia="tr-TR"/>
              </w:rPr>
              <w:t> </w:t>
            </w:r>
          </w:p>
        </w:tc>
        <w:tc>
          <w:tcPr>
            <w:tcW w:w="1374" w:type="dxa"/>
            <w:tcBorders>
              <w:top w:val="nil"/>
              <w:left w:val="nil"/>
              <w:bottom w:val="single" w:sz="4" w:space="0" w:color="000000"/>
              <w:right w:val="nil"/>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 </w:t>
            </w:r>
          </w:p>
        </w:tc>
        <w:tc>
          <w:tcPr>
            <w:tcW w:w="2293" w:type="dxa"/>
            <w:tcBorders>
              <w:top w:val="nil"/>
              <w:left w:val="nil"/>
              <w:bottom w:val="nil"/>
              <w:right w:val="nil"/>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p>
        </w:tc>
        <w:tc>
          <w:tcPr>
            <w:tcW w:w="1279" w:type="dxa"/>
            <w:tcBorders>
              <w:top w:val="nil"/>
              <w:left w:val="nil"/>
              <w:bottom w:val="nil"/>
              <w:right w:val="single" w:sz="4" w:space="0" w:color="auto"/>
            </w:tcBorders>
            <w:shd w:val="clear" w:color="auto" w:fill="auto"/>
            <w:hideMark/>
          </w:tcPr>
          <w:p w:rsidR="0040742E" w:rsidRPr="0040742E" w:rsidRDefault="0040742E" w:rsidP="0040742E">
            <w:pPr>
              <w:spacing w:line="240" w:lineRule="auto"/>
              <w:rPr>
                <w:rFonts w:ascii="Times New Roman" w:eastAsia="Times New Roman" w:hAnsi="Times New Roman" w:cs="Times New Roman"/>
                <w:sz w:val="20"/>
                <w:szCs w:val="20"/>
                <w:lang w:eastAsia="tr-TR"/>
              </w:rPr>
            </w:pPr>
          </w:p>
        </w:tc>
        <w:tc>
          <w:tcPr>
            <w:tcW w:w="1995" w:type="dxa"/>
            <w:tcBorders>
              <w:top w:val="single" w:sz="4" w:space="0" w:color="000000"/>
              <w:left w:val="single" w:sz="4" w:space="0" w:color="auto"/>
              <w:bottom w:val="nil"/>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 </w:t>
            </w:r>
          </w:p>
        </w:tc>
        <w:tc>
          <w:tcPr>
            <w:tcW w:w="1872" w:type="dxa"/>
            <w:tcBorders>
              <w:top w:val="nil"/>
              <w:left w:val="nil"/>
              <w:bottom w:val="single" w:sz="4" w:space="0" w:color="000000"/>
              <w:right w:val="single" w:sz="8"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 </w:t>
            </w:r>
          </w:p>
        </w:tc>
      </w:tr>
      <w:tr w:rsidR="0040742E" w:rsidRPr="0040742E" w:rsidTr="0040742E">
        <w:trPr>
          <w:trHeight w:val="255"/>
        </w:trPr>
        <w:tc>
          <w:tcPr>
            <w:tcW w:w="11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742E" w:rsidRPr="0040742E" w:rsidRDefault="0040742E" w:rsidP="0040742E">
            <w:pPr>
              <w:spacing w:line="240" w:lineRule="auto"/>
              <w:jc w:val="center"/>
              <w:rPr>
                <w:rFonts w:ascii="Times New Roman" w:eastAsia="Times New Roman" w:hAnsi="Times New Roman" w:cs="Times New Roman"/>
                <w:b/>
                <w:bCs/>
                <w:color w:val="000000"/>
                <w:sz w:val="20"/>
                <w:szCs w:val="20"/>
                <w:lang w:eastAsia="tr-TR"/>
              </w:rPr>
            </w:pPr>
            <w:proofErr w:type="gramStart"/>
            <w:r w:rsidRPr="0040742E">
              <w:rPr>
                <w:rFonts w:ascii="Times New Roman" w:eastAsia="Times New Roman" w:hAnsi="Times New Roman" w:cs="Times New Roman"/>
                <w:b/>
                <w:bCs/>
                <w:color w:val="000000"/>
                <w:sz w:val="20"/>
                <w:szCs w:val="20"/>
                <w:lang w:eastAsia="tr-TR"/>
              </w:rPr>
              <w:t>15.06.2022  ÇARŞAMBA</w:t>
            </w:r>
            <w:proofErr w:type="gramEnd"/>
          </w:p>
        </w:tc>
        <w:tc>
          <w:tcPr>
            <w:tcW w:w="1374" w:type="dxa"/>
            <w:tcBorders>
              <w:top w:val="nil"/>
              <w:left w:val="nil"/>
              <w:bottom w:val="single" w:sz="4" w:space="0" w:color="000000"/>
              <w:right w:val="nil"/>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09:05</w:t>
            </w:r>
          </w:p>
        </w:tc>
        <w:tc>
          <w:tcPr>
            <w:tcW w:w="2293" w:type="dxa"/>
            <w:tcBorders>
              <w:top w:val="single" w:sz="4" w:space="0" w:color="auto"/>
              <w:left w:val="single" w:sz="4" w:space="0" w:color="auto"/>
              <w:bottom w:val="single" w:sz="4" w:space="0" w:color="auto"/>
              <w:right w:val="single" w:sz="4"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MATEMATİK</w:t>
            </w:r>
          </w:p>
        </w:tc>
        <w:tc>
          <w:tcPr>
            <w:tcW w:w="1279" w:type="dxa"/>
            <w:tcBorders>
              <w:top w:val="single" w:sz="4" w:space="0" w:color="auto"/>
              <w:left w:val="nil"/>
              <w:bottom w:val="single" w:sz="4" w:space="0" w:color="auto"/>
              <w:right w:val="single" w:sz="4"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LİSE 10</w:t>
            </w:r>
          </w:p>
        </w:tc>
        <w:tc>
          <w:tcPr>
            <w:tcW w:w="1995" w:type="dxa"/>
            <w:tcBorders>
              <w:top w:val="single" w:sz="4" w:space="0" w:color="000000"/>
              <w:left w:val="nil"/>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2</w:t>
            </w:r>
          </w:p>
        </w:tc>
        <w:tc>
          <w:tcPr>
            <w:tcW w:w="1872" w:type="dxa"/>
            <w:tcBorders>
              <w:top w:val="nil"/>
              <w:left w:val="nil"/>
              <w:bottom w:val="single" w:sz="4" w:space="0" w:color="000000"/>
              <w:right w:val="single" w:sz="8"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KÜTÜPHANE</w:t>
            </w:r>
          </w:p>
        </w:tc>
      </w:tr>
      <w:tr w:rsidR="0040742E" w:rsidRPr="0040742E" w:rsidTr="0040742E">
        <w:trPr>
          <w:trHeight w:val="525"/>
        </w:trPr>
        <w:tc>
          <w:tcPr>
            <w:tcW w:w="1187" w:type="dxa"/>
            <w:vMerge/>
            <w:tcBorders>
              <w:top w:val="single" w:sz="8" w:space="0" w:color="auto"/>
              <w:left w:val="single" w:sz="8" w:space="0" w:color="auto"/>
              <w:bottom w:val="single" w:sz="8" w:space="0" w:color="000000"/>
              <w:right w:val="single" w:sz="8" w:space="0" w:color="auto"/>
            </w:tcBorders>
            <w:vAlign w:val="center"/>
            <w:hideMark/>
          </w:tcPr>
          <w:p w:rsidR="0040742E" w:rsidRPr="0040742E" w:rsidRDefault="0040742E" w:rsidP="0040742E">
            <w:pPr>
              <w:spacing w:line="240" w:lineRule="auto"/>
              <w:rPr>
                <w:rFonts w:ascii="Times New Roman" w:eastAsia="Times New Roman" w:hAnsi="Times New Roman" w:cs="Times New Roman"/>
                <w:b/>
                <w:bCs/>
                <w:color w:val="000000"/>
                <w:sz w:val="20"/>
                <w:szCs w:val="20"/>
                <w:lang w:eastAsia="tr-TR"/>
              </w:rPr>
            </w:pPr>
          </w:p>
        </w:tc>
        <w:tc>
          <w:tcPr>
            <w:tcW w:w="1374" w:type="dxa"/>
            <w:tcBorders>
              <w:top w:val="nil"/>
              <w:left w:val="nil"/>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09:55</w:t>
            </w:r>
          </w:p>
        </w:tc>
        <w:tc>
          <w:tcPr>
            <w:tcW w:w="2293" w:type="dxa"/>
            <w:tcBorders>
              <w:top w:val="nil"/>
              <w:left w:val="nil"/>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GÖRSEL SANATLAR/ MÜZİK</w:t>
            </w:r>
          </w:p>
        </w:tc>
        <w:tc>
          <w:tcPr>
            <w:tcW w:w="1279" w:type="dxa"/>
            <w:tcBorders>
              <w:top w:val="nil"/>
              <w:left w:val="nil"/>
              <w:bottom w:val="single" w:sz="4" w:space="0" w:color="000000"/>
              <w:right w:val="single" w:sz="4"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LİSE 9</w:t>
            </w:r>
          </w:p>
        </w:tc>
        <w:tc>
          <w:tcPr>
            <w:tcW w:w="1995" w:type="dxa"/>
            <w:tcBorders>
              <w:top w:val="nil"/>
              <w:left w:val="single" w:sz="4" w:space="0" w:color="auto"/>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2</w:t>
            </w:r>
          </w:p>
        </w:tc>
        <w:tc>
          <w:tcPr>
            <w:tcW w:w="1872" w:type="dxa"/>
            <w:tcBorders>
              <w:top w:val="nil"/>
              <w:left w:val="nil"/>
              <w:bottom w:val="single" w:sz="4" w:space="0" w:color="000000"/>
              <w:right w:val="single" w:sz="8"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KÜTÜPHANE</w:t>
            </w:r>
          </w:p>
        </w:tc>
      </w:tr>
      <w:tr w:rsidR="0040742E" w:rsidRPr="0040742E" w:rsidTr="0040742E">
        <w:trPr>
          <w:trHeight w:val="480"/>
        </w:trPr>
        <w:tc>
          <w:tcPr>
            <w:tcW w:w="1187" w:type="dxa"/>
            <w:vMerge/>
            <w:tcBorders>
              <w:top w:val="single" w:sz="8" w:space="0" w:color="auto"/>
              <w:left w:val="single" w:sz="8" w:space="0" w:color="auto"/>
              <w:bottom w:val="single" w:sz="8" w:space="0" w:color="000000"/>
              <w:right w:val="single" w:sz="8" w:space="0" w:color="auto"/>
            </w:tcBorders>
            <w:vAlign w:val="center"/>
            <w:hideMark/>
          </w:tcPr>
          <w:p w:rsidR="0040742E" w:rsidRPr="0040742E" w:rsidRDefault="0040742E" w:rsidP="0040742E">
            <w:pPr>
              <w:spacing w:line="240" w:lineRule="auto"/>
              <w:rPr>
                <w:rFonts w:ascii="Times New Roman" w:eastAsia="Times New Roman" w:hAnsi="Times New Roman" w:cs="Times New Roman"/>
                <w:b/>
                <w:bCs/>
                <w:color w:val="000000"/>
                <w:sz w:val="20"/>
                <w:szCs w:val="20"/>
                <w:lang w:eastAsia="tr-TR"/>
              </w:rPr>
            </w:pPr>
          </w:p>
        </w:tc>
        <w:tc>
          <w:tcPr>
            <w:tcW w:w="1374" w:type="dxa"/>
            <w:tcBorders>
              <w:top w:val="nil"/>
              <w:left w:val="nil"/>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10:45</w:t>
            </w:r>
          </w:p>
        </w:tc>
        <w:tc>
          <w:tcPr>
            <w:tcW w:w="2293" w:type="dxa"/>
            <w:tcBorders>
              <w:top w:val="nil"/>
              <w:left w:val="nil"/>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GÖRSEL SANATLAR/ MÜZİK</w:t>
            </w:r>
          </w:p>
        </w:tc>
        <w:tc>
          <w:tcPr>
            <w:tcW w:w="1279" w:type="dxa"/>
            <w:tcBorders>
              <w:top w:val="nil"/>
              <w:left w:val="nil"/>
              <w:bottom w:val="single" w:sz="4" w:space="0" w:color="000000"/>
              <w:right w:val="single" w:sz="4"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LİSE 10</w:t>
            </w:r>
          </w:p>
        </w:tc>
        <w:tc>
          <w:tcPr>
            <w:tcW w:w="1995" w:type="dxa"/>
            <w:tcBorders>
              <w:top w:val="nil"/>
              <w:left w:val="single" w:sz="4" w:space="0" w:color="auto"/>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3</w:t>
            </w:r>
          </w:p>
        </w:tc>
        <w:tc>
          <w:tcPr>
            <w:tcW w:w="1872" w:type="dxa"/>
            <w:tcBorders>
              <w:top w:val="nil"/>
              <w:left w:val="nil"/>
              <w:bottom w:val="single" w:sz="4" w:space="0" w:color="000000"/>
              <w:right w:val="single" w:sz="8"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KÜTÜPHANE</w:t>
            </w:r>
          </w:p>
        </w:tc>
      </w:tr>
      <w:tr w:rsidR="0040742E" w:rsidRPr="0040742E" w:rsidTr="0040742E">
        <w:trPr>
          <w:trHeight w:val="255"/>
        </w:trPr>
        <w:tc>
          <w:tcPr>
            <w:tcW w:w="1187" w:type="dxa"/>
            <w:vMerge/>
            <w:tcBorders>
              <w:top w:val="single" w:sz="8" w:space="0" w:color="auto"/>
              <w:left w:val="single" w:sz="8" w:space="0" w:color="auto"/>
              <w:bottom w:val="single" w:sz="8" w:space="0" w:color="000000"/>
              <w:right w:val="single" w:sz="8" w:space="0" w:color="auto"/>
            </w:tcBorders>
            <w:vAlign w:val="center"/>
            <w:hideMark/>
          </w:tcPr>
          <w:p w:rsidR="0040742E" w:rsidRPr="0040742E" w:rsidRDefault="0040742E" w:rsidP="0040742E">
            <w:pPr>
              <w:spacing w:line="240" w:lineRule="auto"/>
              <w:rPr>
                <w:rFonts w:ascii="Times New Roman" w:eastAsia="Times New Roman" w:hAnsi="Times New Roman" w:cs="Times New Roman"/>
                <w:b/>
                <w:bCs/>
                <w:color w:val="000000"/>
                <w:sz w:val="20"/>
                <w:szCs w:val="20"/>
                <w:lang w:eastAsia="tr-TR"/>
              </w:rPr>
            </w:pPr>
          </w:p>
        </w:tc>
        <w:tc>
          <w:tcPr>
            <w:tcW w:w="1374" w:type="dxa"/>
            <w:tcBorders>
              <w:top w:val="nil"/>
              <w:left w:val="nil"/>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11:35</w:t>
            </w:r>
          </w:p>
        </w:tc>
        <w:tc>
          <w:tcPr>
            <w:tcW w:w="2293" w:type="dxa"/>
            <w:tcBorders>
              <w:top w:val="nil"/>
              <w:left w:val="nil"/>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BİYOLOJİ</w:t>
            </w:r>
          </w:p>
        </w:tc>
        <w:tc>
          <w:tcPr>
            <w:tcW w:w="1279" w:type="dxa"/>
            <w:tcBorders>
              <w:top w:val="nil"/>
              <w:left w:val="nil"/>
              <w:bottom w:val="single" w:sz="4" w:space="0" w:color="000000"/>
              <w:right w:val="single" w:sz="4"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LİSE 9</w:t>
            </w:r>
          </w:p>
        </w:tc>
        <w:tc>
          <w:tcPr>
            <w:tcW w:w="1995" w:type="dxa"/>
            <w:tcBorders>
              <w:top w:val="nil"/>
              <w:left w:val="single" w:sz="4" w:space="0" w:color="auto"/>
              <w:bottom w:val="single" w:sz="4" w:space="0" w:color="auto"/>
              <w:right w:val="single" w:sz="4"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12</w:t>
            </w:r>
          </w:p>
        </w:tc>
        <w:tc>
          <w:tcPr>
            <w:tcW w:w="1872" w:type="dxa"/>
            <w:tcBorders>
              <w:top w:val="nil"/>
              <w:left w:val="nil"/>
              <w:bottom w:val="single" w:sz="4" w:space="0" w:color="000000"/>
              <w:right w:val="single" w:sz="8"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KÜTÜPHANE</w:t>
            </w:r>
          </w:p>
        </w:tc>
      </w:tr>
      <w:tr w:rsidR="0040742E" w:rsidRPr="0040742E" w:rsidTr="0040742E">
        <w:trPr>
          <w:trHeight w:val="255"/>
        </w:trPr>
        <w:tc>
          <w:tcPr>
            <w:tcW w:w="1187" w:type="dxa"/>
            <w:vMerge/>
            <w:tcBorders>
              <w:top w:val="single" w:sz="8" w:space="0" w:color="auto"/>
              <w:left w:val="single" w:sz="8" w:space="0" w:color="auto"/>
              <w:bottom w:val="single" w:sz="8" w:space="0" w:color="000000"/>
              <w:right w:val="single" w:sz="8" w:space="0" w:color="auto"/>
            </w:tcBorders>
            <w:vAlign w:val="center"/>
            <w:hideMark/>
          </w:tcPr>
          <w:p w:rsidR="0040742E" w:rsidRPr="0040742E" w:rsidRDefault="0040742E" w:rsidP="0040742E">
            <w:pPr>
              <w:spacing w:line="240" w:lineRule="auto"/>
              <w:rPr>
                <w:rFonts w:ascii="Times New Roman" w:eastAsia="Times New Roman" w:hAnsi="Times New Roman" w:cs="Times New Roman"/>
                <w:b/>
                <w:bCs/>
                <w:color w:val="000000"/>
                <w:sz w:val="20"/>
                <w:szCs w:val="20"/>
                <w:lang w:eastAsia="tr-TR"/>
              </w:rPr>
            </w:pPr>
          </w:p>
        </w:tc>
        <w:tc>
          <w:tcPr>
            <w:tcW w:w="1374" w:type="dxa"/>
            <w:tcBorders>
              <w:top w:val="nil"/>
              <w:left w:val="nil"/>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13:15</w:t>
            </w:r>
          </w:p>
        </w:tc>
        <w:tc>
          <w:tcPr>
            <w:tcW w:w="2293" w:type="dxa"/>
            <w:tcBorders>
              <w:top w:val="nil"/>
              <w:left w:val="nil"/>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BİYOLOJİ</w:t>
            </w:r>
          </w:p>
        </w:tc>
        <w:tc>
          <w:tcPr>
            <w:tcW w:w="1279" w:type="dxa"/>
            <w:tcBorders>
              <w:top w:val="nil"/>
              <w:left w:val="nil"/>
              <w:bottom w:val="single" w:sz="4" w:space="0" w:color="000000"/>
              <w:right w:val="single" w:sz="4"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LİSE 10</w:t>
            </w:r>
          </w:p>
        </w:tc>
        <w:tc>
          <w:tcPr>
            <w:tcW w:w="1995" w:type="dxa"/>
            <w:tcBorders>
              <w:top w:val="nil"/>
              <w:left w:val="single" w:sz="4" w:space="0" w:color="auto"/>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10</w:t>
            </w:r>
          </w:p>
        </w:tc>
        <w:tc>
          <w:tcPr>
            <w:tcW w:w="1872" w:type="dxa"/>
            <w:tcBorders>
              <w:top w:val="nil"/>
              <w:left w:val="nil"/>
              <w:bottom w:val="single" w:sz="4" w:space="0" w:color="000000"/>
              <w:right w:val="single" w:sz="8"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KÜTÜPHANE</w:t>
            </w:r>
          </w:p>
        </w:tc>
      </w:tr>
      <w:tr w:rsidR="0040742E" w:rsidRPr="0040742E" w:rsidTr="0040742E">
        <w:trPr>
          <w:trHeight w:val="435"/>
        </w:trPr>
        <w:tc>
          <w:tcPr>
            <w:tcW w:w="1187" w:type="dxa"/>
            <w:vMerge/>
            <w:tcBorders>
              <w:top w:val="single" w:sz="8" w:space="0" w:color="auto"/>
              <w:left w:val="single" w:sz="8" w:space="0" w:color="auto"/>
              <w:bottom w:val="single" w:sz="8" w:space="0" w:color="000000"/>
              <w:right w:val="single" w:sz="8" w:space="0" w:color="auto"/>
            </w:tcBorders>
            <w:vAlign w:val="center"/>
            <w:hideMark/>
          </w:tcPr>
          <w:p w:rsidR="0040742E" w:rsidRPr="0040742E" w:rsidRDefault="0040742E" w:rsidP="0040742E">
            <w:pPr>
              <w:spacing w:line="240" w:lineRule="auto"/>
              <w:rPr>
                <w:rFonts w:ascii="Times New Roman" w:eastAsia="Times New Roman" w:hAnsi="Times New Roman" w:cs="Times New Roman"/>
                <w:b/>
                <w:bCs/>
                <w:color w:val="000000"/>
                <w:sz w:val="20"/>
                <w:szCs w:val="20"/>
                <w:lang w:eastAsia="tr-TR"/>
              </w:rPr>
            </w:pPr>
          </w:p>
        </w:tc>
        <w:tc>
          <w:tcPr>
            <w:tcW w:w="1374" w:type="dxa"/>
            <w:tcBorders>
              <w:top w:val="nil"/>
              <w:left w:val="nil"/>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14:15</w:t>
            </w:r>
          </w:p>
        </w:tc>
        <w:tc>
          <w:tcPr>
            <w:tcW w:w="2293" w:type="dxa"/>
            <w:tcBorders>
              <w:top w:val="nil"/>
              <w:left w:val="nil"/>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İKİNCİ YABANCI DİL</w:t>
            </w:r>
          </w:p>
        </w:tc>
        <w:tc>
          <w:tcPr>
            <w:tcW w:w="1279" w:type="dxa"/>
            <w:tcBorders>
              <w:top w:val="nil"/>
              <w:left w:val="nil"/>
              <w:bottom w:val="single" w:sz="4" w:space="0" w:color="000000"/>
              <w:right w:val="single" w:sz="4"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LİSE 9</w:t>
            </w:r>
          </w:p>
        </w:tc>
        <w:tc>
          <w:tcPr>
            <w:tcW w:w="1995" w:type="dxa"/>
            <w:tcBorders>
              <w:top w:val="nil"/>
              <w:left w:val="single" w:sz="4" w:space="0" w:color="auto"/>
              <w:bottom w:val="single" w:sz="4" w:space="0" w:color="auto"/>
              <w:right w:val="single" w:sz="4" w:space="0" w:color="auto"/>
            </w:tcBorders>
            <w:shd w:val="clear" w:color="auto" w:fill="auto"/>
            <w:noWrap/>
            <w:hideMark/>
          </w:tcPr>
          <w:p w:rsidR="0040742E" w:rsidRPr="0040742E" w:rsidRDefault="0040742E" w:rsidP="0040742E">
            <w:pPr>
              <w:spacing w:line="240" w:lineRule="auto"/>
              <w:rPr>
                <w:rFonts w:ascii="Times New Roman" w:eastAsia="Times New Roman" w:hAnsi="Times New Roman" w:cs="Times New Roman"/>
                <w:color w:val="000000"/>
                <w:sz w:val="20"/>
                <w:szCs w:val="20"/>
                <w:lang w:eastAsia="tr-TR"/>
              </w:rPr>
            </w:pPr>
            <w:r w:rsidRPr="0040742E">
              <w:rPr>
                <w:rFonts w:ascii="Times New Roman" w:eastAsia="Times New Roman" w:hAnsi="Times New Roman" w:cs="Times New Roman"/>
                <w:color w:val="000000"/>
                <w:sz w:val="20"/>
                <w:szCs w:val="20"/>
                <w:lang w:eastAsia="tr-TR"/>
              </w:rPr>
              <w:t>4</w:t>
            </w:r>
          </w:p>
        </w:tc>
        <w:tc>
          <w:tcPr>
            <w:tcW w:w="1872" w:type="dxa"/>
            <w:tcBorders>
              <w:top w:val="nil"/>
              <w:left w:val="nil"/>
              <w:bottom w:val="single" w:sz="4" w:space="0" w:color="000000"/>
              <w:right w:val="single" w:sz="8"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KÜTÜPHANE</w:t>
            </w:r>
          </w:p>
        </w:tc>
      </w:tr>
      <w:tr w:rsidR="0040742E" w:rsidRPr="0040742E" w:rsidTr="0040742E">
        <w:trPr>
          <w:trHeight w:val="465"/>
        </w:trPr>
        <w:tc>
          <w:tcPr>
            <w:tcW w:w="1187" w:type="dxa"/>
            <w:vMerge/>
            <w:tcBorders>
              <w:top w:val="single" w:sz="8" w:space="0" w:color="auto"/>
              <w:left w:val="single" w:sz="8" w:space="0" w:color="auto"/>
              <w:bottom w:val="single" w:sz="8" w:space="0" w:color="000000"/>
              <w:right w:val="single" w:sz="8" w:space="0" w:color="auto"/>
            </w:tcBorders>
            <w:vAlign w:val="center"/>
            <w:hideMark/>
          </w:tcPr>
          <w:p w:rsidR="0040742E" w:rsidRPr="0040742E" w:rsidRDefault="0040742E" w:rsidP="0040742E">
            <w:pPr>
              <w:spacing w:line="240" w:lineRule="auto"/>
              <w:rPr>
                <w:rFonts w:ascii="Times New Roman" w:eastAsia="Times New Roman" w:hAnsi="Times New Roman" w:cs="Times New Roman"/>
                <w:b/>
                <w:bCs/>
                <w:color w:val="000000"/>
                <w:sz w:val="20"/>
                <w:szCs w:val="20"/>
                <w:lang w:eastAsia="tr-TR"/>
              </w:rPr>
            </w:pPr>
          </w:p>
        </w:tc>
        <w:tc>
          <w:tcPr>
            <w:tcW w:w="1374" w:type="dxa"/>
            <w:tcBorders>
              <w:top w:val="nil"/>
              <w:left w:val="nil"/>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15:05</w:t>
            </w:r>
          </w:p>
        </w:tc>
        <w:tc>
          <w:tcPr>
            <w:tcW w:w="2293" w:type="dxa"/>
            <w:tcBorders>
              <w:top w:val="nil"/>
              <w:left w:val="nil"/>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İKİNCİ YABANCI DİL</w:t>
            </w:r>
          </w:p>
        </w:tc>
        <w:tc>
          <w:tcPr>
            <w:tcW w:w="1279" w:type="dxa"/>
            <w:tcBorders>
              <w:top w:val="nil"/>
              <w:left w:val="nil"/>
              <w:bottom w:val="single" w:sz="4" w:space="0" w:color="000000"/>
              <w:right w:val="nil"/>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LİSE 10</w:t>
            </w:r>
          </w:p>
        </w:tc>
        <w:tc>
          <w:tcPr>
            <w:tcW w:w="1995" w:type="dxa"/>
            <w:tcBorders>
              <w:top w:val="nil"/>
              <w:left w:val="single" w:sz="4" w:space="0" w:color="auto"/>
              <w:bottom w:val="single" w:sz="4" w:space="0" w:color="auto"/>
              <w:right w:val="single" w:sz="4" w:space="0" w:color="auto"/>
            </w:tcBorders>
            <w:shd w:val="clear" w:color="auto" w:fill="auto"/>
            <w:noWrap/>
            <w:hideMark/>
          </w:tcPr>
          <w:p w:rsidR="0040742E" w:rsidRPr="0040742E" w:rsidRDefault="0040742E" w:rsidP="0040742E">
            <w:pPr>
              <w:spacing w:line="240" w:lineRule="auto"/>
              <w:rPr>
                <w:rFonts w:ascii="Times New Roman" w:eastAsia="Times New Roman" w:hAnsi="Times New Roman" w:cs="Times New Roman"/>
                <w:color w:val="000000"/>
                <w:sz w:val="20"/>
                <w:szCs w:val="20"/>
                <w:lang w:eastAsia="tr-TR"/>
              </w:rPr>
            </w:pPr>
            <w:r w:rsidRPr="0040742E">
              <w:rPr>
                <w:rFonts w:ascii="Times New Roman" w:eastAsia="Times New Roman" w:hAnsi="Times New Roman" w:cs="Times New Roman"/>
                <w:color w:val="000000"/>
                <w:sz w:val="20"/>
                <w:szCs w:val="20"/>
                <w:lang w:eastAsia="tr-TR"/>
              </w:rPr>
              <w:t>3</w:t>
            </w:r>
          </w:p>
        </w:tc>
        <w:tc>
          <w:tcPr>
            <w:tcW w:w="1872" w:type="dxa"/>
            <w:tcBorders>
              <w:top w:val="nil"/>
              <w:left w:val="nil"/>
              <w:bottom w:val="single" w:sz="4" w:space="0" w:color="000000"/>
              <w:right w:val="single" w:sz="8"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KÜTÜPHANE</w:t>
            </w:r>
          </w:p>
        </w:tc>
      </w:tr>
      <w:tr w:rsidR="0040742E" w:rsidRPr="0040742E" w:rsidTr="0040742E">
        <w:trPr>
          <w:trHeight w:val="270"/>
        </w:trPr>
        <w:tc>
          <w:tcPr>
            <w:tcW w:w="1187" w:type="dxa"/>
            <w:vMerge/>
            <w:tcBorders>
              <w:top w:val="single" w:sz="8" w:space="0" w:color="auto"/>
              <w:left w:val="single" w:sz="8" w:space="0" w:color="auto"/>
              <w:bottom w:val="single" w:sz="8" w:space="0" w:color="000000"/>
              <w:right w:val="single" w:sz="8" w:space="0" w:color="auto"/>
            </w:tcBorders>
            <w:vAlign w:val="center"/>
            <w:hideMark/>
          </w:tcPr>
          <w:p w:rsidR="0040742E" w:rsidRPr="0040742E" w:rsidRDefault="0040742E" w:rsidP="0040742E">
            <w:pPr>
              <w:spacing w:line="240" w:lineRule="auto"/>
              <w:rPr>
                <w:rFonts w:ascii="Times New Roman" w:eastAsia="Times New Roman" w:hAnsi="Times New Roman" w:cs="Times New Roman"/>
                <w:b/>
                <w:bCs/>
                <w:color w:val="000000"/>
                <w:sz w:val="20"/>
                <w:szCs w:val="20"/>
                <w:lang w:eastAsia="tr-TR"/>
              </w:rPr>
            </w:pPr>
          </w:p>
        </w:tc>
        <w:tc>
          <w:tcPr>
            <w:tcW w:w="1374" w:type="dxa"/>
            <w:tcBorders>
              <w:top w:val="nil"/>
              <w:left w:val="nil"/>
              <w:bottom w:val="single" w:sz="8" w:space="0" w:color="auto"/>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 </w:t>
            </w:r>
          </w:p>
        </w:tc>
        <w:tc>
          <w:tcPr>
            <w:tcW w:w="2293" w:type="dxa"/>
            <w:tcBorders>
              <w:top w:val="nil"/>
              <w:left w:val="nil"/>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 </w:t>
            </w:r>
          </w:p>
        </w:tc>
        <w:tc>
          <w:tcPr>
            <w:tcW w:w="1279" w:type="dxa"/>
            <w:tcBorders>
              <w:top w:val="nil"/>
              <w:left w:val="nil"/>
              <w:bottom w:val="single" w:sz="4" w:space="0" w:color="000000"/>
              <w:right w:val="single" w:sz="4"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 </w:t>
            </w:r>
          </w:p>
        </w:tc>
        <w:tc>
          <w:tcPr>
            <w:tcW w:w="1995" w:type="dxa"/>
            <w:tcBorders>
              <w:top w:val="nil"/>
              <w:left w:val="single" w:sz="4" w:space="0" w:color="auto"/>
              <w:bottom w:val="single" w:sz="8" w:space="0" w:color="auto"/>
              <w:right w:val="single" w:sz="4" w:space="0" w:color="auto"/>
            </w:tcBorders>
            <w:shd w:val="clear" w:color="auto" w:fill="auto"/>
            <w:noWrap/>
            <w:hideMark/>
          </w:tcPr>
          <w:p w:rsidR="0040742E" w:rsidRPr="0040742E" w:rsidRDefault="0040742E" w:rsidP="0040742E">
            <w:pPr>
              <w:spacing w:line="240" w:lineRule="auto"/>
              <w:rPr>
                <w:rFonts w:ascii="Times New Roman" w:eastAsia="Times New Roman" w:hAnsi="Times New Roman" w:cs="Times New Roman"/>
                <w:color w:val="000000"/>
                <w:sz w:val="20"/>
                <w:szCs w:val="20"/>
                <w:lang w:eastAsia="tr-TR"/>
              </w:rPr>
            </w:pPr>
            <w:r w:rsidRPr="0040742E">
              <w:rPr>
                <w:rFonts w:ascii="Times New Roman" w:eastAsia="Times New Roman" w:hAnsi="Times New Roman" w:cs="Times New Roman"/>
                <w:color w:val="000000"/>
                <w:sz w:val="20"/>
                <w:szCs w:val="20"/>
                <w:lang w:eastAsia="tr-TR"/>
              </w:rPr>
              <w:t> </w:t>
            </w:r>
          </w:p>
        </w:tc>
        <w:tc>
          <w:tcPr>
            <w:tcW w:w="1872" w:type="dxa"/>
            <w:tcBorders>
              <w:top w:val="nil"/>
              <w:left w:val="nil"/>
              <w:bottom w:val="single" w:sz="8" w:space="0" w:color="auto"/>
              <w:right w:val="single" w:sz="8"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 </w:t>
            </w:r>
          </w:p>
        </w:tc>
      </w:tr>
      <w:tr w:rsidR="0040742E" w:rsidRPr="0040742E" w:rsidTr="0040742E">
        <w:trPr>
          <w:trHeight w:val="435"/>
        </w:trPr>
        <w:tc>
          <w:tcPr>
            <w:tcW w:w="1187" w:type="dxa"/>
            <w:vMerge w:val="restart"/>
            <w:tcBorders>
              <w:top w:val="nil"/>
              <w:left w:val="single" w:sz="8" w:space="0" w:color="auto"/>
              <w:bottom w:val="nil"/>
              <w:right w:val="single" w:sz="8" w:space="0" w:color="auto"/>
            </w:tcBorders>
            <w:shd w:val="clear" w:color="auto" w:fill="auto"/>
            <w:vAlign w:val="center"/>
            <w:hideMark/>
          </w:tcPr>
          <w:p w:rsidR="0040742E" w:rsidRPr="0040742E" w:rsidRDefault="0040742E" w:rsidP="0040742E">
            <w:pPr>
              <w:spacing w:line="240" w:lineRule="auto"/>
              <w:jc w:val="center"/>
              <w:rPr>
                <w:rFonts w:ascii="Times New Roman" w:eastAsia="Times New Roman" w:hAnsi="Times New Roman" w:cs="Times New Roman"/>
                <w:b/>
                <w:bCs/>
                <w:sz w:val="20"/>
                <w:szCs w:val="20"/>
                <w:lang w:eastAsia="tr-TR"/>
              </w:rPr>
            </w:pPr>
            <w:r w:rsidRPr="0040742E">
              <w:rPr>
                <w:rFonts w:ascii="Times New Roman" w:eastAsia="Times New Roman" w:hAnsi="Times New Roman" w:cs="Times New Roman"/>
                <w:b/>
                <w:bCs/>
                <w:sz w:val="20"/>
                <w:szCs w:val="20"/>
                <w:lang w:eastAsia="tr-TR"/>
              </w:rPr>
              <w:t>16.06.2022</w:t>
            </w:r>
            <w:r w:rsidRPr="0040742E">
              <w:rPr>
                <w:rFonts w:ascii="Times New Roman" w:eastAsia="Times New Roman" w:hAnsi="Times New Roman" w:cs="Times New Roman"/>
                <w:b/>
                <w:bCs/>
                <w:sz w:val="20"/>
                <w:szCs w:val="20"/>
                <w:lang w:eastAsia="tr-TR"/>
              </w:rPr>
              <w:br/>
              <w:t>PERŞEMBE</w:t>
            </w:r>
          </w:p>
        </w:tc>
        <w:tc>
          <w:tcPr>
            <w:tcW w:w="1374" w:type="dxa"/>
            <w:tcBorders>
              <w:top w:val="nil"/>
              <w:left w:val="nil"/>
              <w:bottom w:val="single" w:sz="4" w:space="0" w:color="000000"/>
              <w:right w:val="nil"/>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09:05</w:t>
            </w:r>
          </w:p>
        </w:tc>
        <w:tc>
          <w:tcPr>
            <w:tcW w:w="2293" w:type="dxa"/>
            <w:tcBorders>
              <w:top w:val="single" w:sz="8" w:space="0" w:color="auto"/>
              <w:left w:val="single" w:sz="4" w:space="0" w:color="000000"/>
              <w:bottom w:val="single" w:sz="8" w:space="0" w:color="auto"/>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 xml:space="preserve">YABANCI DİL </w:t>
            </w:r>
          </w:p>
        </w:tc>
        <w:tc>
          <w:tcPr>
            <w:tcW w:w="1279" w:type="dxa"/>
            <w:tcBorders>
              <w:top w:val="nil"/>
              <w:left w:val="nil"/>
              <w:bottom w:val="single" w:sz="8" w:space="0" w:color="auto"/>
              <w:right w:val="single" w:sz="4"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LİSE 9</w:t>
            </w:r>
          </w:p>
        </w:tc>
        <w:tc>
          <w:tcPr>
            <w:tcW w:w="1995" w:type="dxa"/>
            <w:tcBorders>
              <w:top w:val="single" w:sz="4" w:space="0" w:color="000000"/>
              <w:left w:val="single" w:sz="4" w:space="0" w:color="auto"/>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6</w:t>
            </w:r>
          </w:p>
        </w:tc>
        <w:tc>
          <w:tcPr>
            <w:tcW w:w="1872" w:type="dxa"/>
            <w:tcBorders>
              <w:top w:val="nil"/>
              <w:left w:val="nil"/>
              <w:bottom w:val="single" w:sz="4" w:space="0" w:color="000000"/>
              <w:right w:val="single" w:sz="8"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KÜTÜPHANE</w:t>
            </w:r>
          </w:p>
        </w:tc>
      </w:tr>
      <w:tr w:rsidR="0040742E" w:rsidRPr="0040742E" w:rsidTr="0040742E">
        <w:trPr>
          <w:trHeight w:val="405"/>
        </w:trPr>
        <w:tc>
          <w:tcPr>
            <w:tcW w:w="1187" w:type="dxa"/>
            <w:vMerge/>
            <w:tcBorders>
              <w:top w:val="nil"/>
              <w:left w:val="single" w:sz="8" w:space="0" w:color="auto"/>
              <w:bottom w:val="nil"/>
              <w:right w:val="single" w:sz="8" w:space="0" w:color="auto"/>
            </w:tcBorders>
            <w:vAlign w:val="center"/>
            <w:hideMark/>
          </w:tcPr>
          <w:p w:rsidR="0040742E" w:rsidRPr="0040742E" w:rsidRDefault="0040742E" w:rsidP="0040742E">
            <w:pPr>
              <w:spacing w:line="240" w:lineRule="auto"/>
              <w:rPr>
                <w:rFonts w:ascii="Times New Roman" w:eastAsia="Times New Roman" w:hAnsi="Times New Roman" w:cs="Times New Roman"/>
                <w:b/>
                <w:bCs/>
                <w:sz w:val="20"/>
                <w:szCs w:val="20"/>
                <w:lang w:eastAsia="tr-TR"/>
              </w:rPr>
            </w:pPr>
          </w:p>
        </w:tc>
        <w:tc>
          <w:tcPr>
            <w:tcW w:w="1374" w:type="dxa"/>
            <w:tcBorders>
              <w:top w:val="nil"/>
              <w:left w:val="nil"/>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09:55</w:t>
            </w:r>
          </w:p>
        </w:tc>
        <w:tc>
          <w:tcPr>
            <w:tcW w:w="2293" w:type="dxa"/>
            <w:tcBorders>
              <w:top w:val="nil"/>
              <w:left w:val="nil"/>
              <w:bottom w:val="single" w:sz="8" w:space="0" w:color="auto"/>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 xml:space="preserve">YABANCI DİL </w:t>
            </w:r>
          </w:p>
        </w:tc>
        <w:tc>
          <w:tcPr>
            <w:tcW w:w="1279" w:type="dxa"/>
            <w:tcBorders>
              <w:top w:val="nil"/>
              <w:left w:val="nil"/>
              <w:bottom w:val="single" w:sz="8" w:space="0" w:color="auto"/>
              <w:right w:val="single" w:sz="4"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LİSE 10</w:t>
            </w:r>
          </w:p>
        </w:tc>
        <w:tc>
          <w:tcPr>
            <w:tcW w:w="1995" w:type="dxa"/>
            <w:tcBorders>
              <w:top w:val="nil"/>
              <w:left w:val="single" w:sz="4" w:space="0" w:color="auto"/>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4</w:t>
            </w:r>
          </w:p>
        </w:tc>
        <w:tc>
          <w:tcPr>
            <w:tcW w:w="1872" w:type="dxa"/>
            <w:tcBorders>
              <w:top w:val="nil"/>
              <w:left w:val="nil"/>
              <w:bottom w:val="single" w:sz="4" w:space="0" w:color="000000"/>
              <w:right w:val="single" w:sz="8"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KÜTÜPHANE</w:t>
            </w:r>
          </w:p>
        </w:tc>
      </w:tr>
      <w:tr w:rsidR="0040742E" w:rsidRPr="0040742E" w:rsidTr="0040742E">
        <w:trPr>
          <w:trHeight w:val="345"/>
        </w:trPr>
        <w:tc>
          <w:tcPr>
            <w:tcW w:w="1187" w:type="dxa"/>
            <w:vMerge/>
            <w:tcBorders>
              <w:top w:val="nil"/>
              <w:left w:val="single" w:sz="8" w:space="0" w:color="auto"/>
              <w:bottom w:val="nil"/>
              <w:right w:val="single" w:sz="8" w:space="0" w:color="auto"/>
            </w:tcBorders>
            <w:vAlign w:val="center"/>
            <w:hideMark/>
          </w:tcPr>
          <w:p w:rsidR="0040742E" w:rsidRPr="0040742E" w:rsidRDefault="0040742E" w:rsidP="0040742E">
            <w:pPr>
              <w:spacing w:line="240" w:lineRule="auto"/>
              <w:rPr>
                <w:rFonts w:ascii="Times New Roman" w:eastAsia="Times New Roman" w:hAnsi="Times New Roman" w:cs="Times New Roman"/>
                <w:b/>
                <w:bCs/>
                <w:sz w:val="20"/>
                <w:szCs w:val="20"/>
                <w:lang w:eastAsia="tr-TR"/>
              </w:rPr>
            </w:pPr>
          </w:p>
        </w:tc>
        <w:tc>
          <w:tcPr>
            <w:tcW w:w="1374" w:type="dxa"/>
            <w:tcBorders>
              <w:top w:val="nil"/>
              <w:left w:val="nil"/>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10:45</w:t>
            </w:r>
          </w:p>
        </w:tc>
        <w:tc>
          <w:tcPr>
            <w:tcW w:w="2293" w:type="dxa"/>
            <w:tcBorders>
              <w:top w:val="single" w:sz="4" w:space="0" w:color="000000"/>
              <w:left w:val="nil"/>
              <w:bottom w:val="nil"/>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FİZİK</w:t>
            </w:r>
          </w:p>
        </w:tc>
        <w:tc>
          <w:tcPr>
            <w:tcW w:w="1279" w:type="dxa"/>
            <w:tcBorders>
              <w:top w:val="nil"/>
              <w:left w:val="nil"/>
              <w:bottom w:val="single" w:sz="4" w:space="0" w:color="000000"/>
              <w:right w:val="single" w:sz="4"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LİSE 9</w:t>
            </w:r>
          </w:p>
        </w:tc>
        <w:tc>
          <w:tcPr>
            <w:tcW w:w="1995" w:type="dxa"/>
            <w:tcBorders>
              <w:top w:val="nil"/>
              <w:left w:val="single" w:sz="4" w:space="0" w:color="auto"/>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2</w:t>
            </w:r>
          </w:p>
        </w:tc>
        <w:tc>
          <w:tcPr>
            <w:tcW w:w="1872" w:type="dxa"/>
            <w:tcBorders>
              <w:top w:val="nil"/>
              <w:left w:val="nil"/>
              <w:bottom w:val="single" w:sz="4" w:space="0" w:color="000000"/>
              <w:right w:val="single" w:sz="8"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KÜTÜPHANE</w:t>
            </w:r>
          </w:p>
        </w:tc>
      </w:tr>
      <w:tr w:rsidR="0040742E" w:rsidRPr="0040742E" w:rsidTr="0040742E">
        <w:trPr>
          <w:trHeight w:val="330"/>
        </w:trPr>
        <w:tc>
          <w:tcPr>
            <w:tcW w:w="1187" w:type="dxa"/>
            <w:vMerge/>
            <w:tcBorders>
              <w:top w:val="nil"/>
              <w:left w:val="single" w:sz="8" w:space="0" w:color="auto"/>
              <w:bottom w:val="nil"/>
              <w:right w:val="single" w:sz="8" w:space="0" w:color="auto"/>
            </w:tcBorders>
            <w:vAlign w:val="center"/>
            <w:hideMark/>
          </w:tcPr>
          <w:p w:rsidR="0040742E" w:rsidRPr="0040742E" w:rsidRDefault="0040742E" w:rsidP="0040742E">
            <w:pPr>
              <w:spacing w:line="240" w:lineRule="auto"/>
              <w:rPr>
                <w:rFonts w:ascii="Times New Roman" w:eastAsia="Times New Roman" w:hAnsi="Times New Roman" w:cs="Times New Roman"/>
                <w:b/>
                <w:bCs/>
                <w:sz w:val="20"/>
                <w:szCs w:val="20"/>
                <w:lang w:eastAsia="tr-TR"/>
              </w:rPr>
            </w:pPr>
          </w:p>
        </w:tc>
        <w:tc>
          <w:tcPr>
            <w:tcW w:w="1374" w:type="dxa"/>
            <w:tcBorders>
              <w:top w:val="nil"/>
              <w:left w:val="nil"/>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14:15</w:t>
            </w:r>
          </w:p>
        </w:tc>
        <w:tc>
          <w:tcPr>
            <w:tcW w:w="2293" w:type="dxa"/>
            <w:tcBorders>
              <w:top w:val="single" w:sz="4" w:space="0" w:color="000000"/>
              <w:left w:val="nil"/>
              <w:bottom w:val="single" w:sz="8" w:space="0" w:color="auto"/>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TARİH</w:t>
            </w:r>
          </w:p>
        </w:tc>
        <w:tc>
          <w:tcPr>
            <w:tcW w:w="1279" w:type="dxa"/>
            <w:tcBorders>
              <w:top w:val="nil"/>
              <w:left w:val="nil"/>
              <w:bottom w:val="single" w:sz="8" w:space="0" w:color="auto"/>
              <w:right w:val="single" w:sz="4"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LİSE 11</w:t>
            </w:r>
          </w:p>
        </w:tc>
        <w:tc>
          <w:tcPr>
            <w:tcW w:w="1995" w:type="dxa"/>
            <w:tcBorders>
              <w:top w:val="nil"/>
              <w:left w:val="single" w:sz="4" w:space="0" w:color="auto"/>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3</w:t>
            </w:r>
          </w:p>
        </w:tc>
        <w:tc>
          <w:tcPr>
            <w:tcW w:w="1872" w:type="dxa"/>
            <w:tcBorders>
              <w:top w:val="nil"/>
              <w:left w:val="nil"/>
              <w:bottom w:val="single" w:sz="4" w:space="0" w:color="000000"/>
              <w:right w:val="single" w:sz="8"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KÜTÜPHANE</w:t>
            </w:r>
          </w:p>
        </w:tc>
      </w:tr>
      <w:tr w:rsidR="0040742E" w:rsidRPr="0040742E" w:rsidTr="0040742E">
        <w:trPr>
          <w:trHeight w:val="315"/>
        </w:trPr>
        <w:tc>
          <w:tcPr>
            <w:tcW w:w="1187" w:type="dxa"/>
            <w:vMerge/>
            <w:tcBorders>
              <w:top w:val="nil"/>
              <w:left w:val="single" w:sz="8" w:space="0" w:color="auto"/>
              <w:bottom w:val="nil"/>
              <w:right w:val="single" w:sz="8" w:space="0" w:color="auto"/>
            </w:tcBorders>
            <w:vAlign w:val="center"/>
            <w:hideMark/>
          </w:tcPr>
          <w:p w:rsidR="0040742E" w:rsidRPr="0040742E" w:rsidRDefault="0040742E" w:rsidP="0040742E">
            <w:pPr>
              <w:spacing w:line="240" w:lineRule="auto"/>
              <w:rPr>
                <w:rFonts w:ascii="Times New Roman" w:eastAsia="Times New Roman" w:hAnsi="Times New Roman" w:cs="Times New Roman"/>
                <w:b/>
                <w:bCs/>
                <w:sz w:val="20"/>
                <w:szCs w:val="20"/>
                <w:lang w:eastAsia="tr-TR"/>
              </w:rPr>
            </w:pPr>
          </w:p>
        </w:tc>
        <w:tc>
          <w:tcPr>
            <w:tcW w:w="1374" w:type="dxa"/>
            <w:tcBorders>
              <w:top w:val="nil"/>
              <w:left w:val="nil"/>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15:05</w:t>
            </w:r>
          </w:p>
        </w:tc>
        <w:tc>
          <w:tcPr>
            <w:tcW w:w="2293" w:type="dxa"/>
            <w:tcBorders>
              <w:top w:val="nil"/>
              <w:left w:val="nil"/>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KİMYA</w:t>
            </w:r>
          </w:p>
        </w:tc>
        <w:tc>
          <w:tcPr>
            <w:tcW w:w="1279" w:type="dxa"/>
            <w:tcBorders>
              <w:top w:val="nil"/>
              <w:left w:val="nil"/>
              <w:bottom w:val="single" w:sz="4" w:space="0" w:color="000000"/>
              <w:right w:val="single" w:sz="4"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LİSE 9</w:t>
            </w:r>
          </w:p>
        </w:tc>
        <w:tc>
          <w:tcPr>
            <w:tcW w:w="1995" w:type="dxa"/>
            <w:tcBorders>
              <w:top w:val="nil"/>
              <w:left w:val="single" w:sz="4" w:space="0" w:color="auto"/>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4</w:t>
            </w:r>
          </w:p>
        </w:tc>
        <w:tc>
          <w:tcPr>
            <w:tcW w:w="1872" w:type="dxa"/>
            <w:tcBorders>
              <w:top w:val="nil"/>
              <w:left w:val="nil"/>
              <w:bottom w:val="single" w:sz="4" w:space="0" w:color="000000"/>
              <w:right w:val="single" w:sz="8"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KÜTÜPHANE</w:t>
            </w:r>
          </w:p>
        </w:tc>
      </w:tr>
      <w:tr w:rsidR="0040742E" w:rsidRPr="0040742E" w:rsidTr="0040742E">
        <w:trPr>
          <w:trHeight w:val="270"/>
        </w:trPr>
        <w:tc>
          <w:tcPr>
            <w:tcW w:w="1187" w:type="dxa"/>
            <w:tcBorders>
              <w:top w:val="nil"/>
              <w:left w:val="single" w:sz="8" w:space="0" w:color="auto"/>
              <w:bottom w:val="single" w:sz="8" w:space="0" w:color="auto"/>
              <w:right w:val="single" w:sz="8" w:space="0" w:color="auto"/>
            </w:tcBorders>
            <w:shd w:val="clear" w:color="auto" w:fill="auto"/>
            <w:vAlign w:val="center"/>
            <w:hideMark/>
          </w:tcPr>
          <w:p w:rsidR="0040742E" w:rsidRPr="0040742E" w:rsidRDefault="0040742E" w:rsidP="0040742E">
            <w:pPr>
              <w:spacing w:line="240" w:lineRule="auto"/>
              <w:jc w:val="center"/>
              <w:rPr>
                <w:rFonts w:ascii="Times New Roman" w:eastAsia="Times New Roman" w:hAnsi="Times New Roman" w:cs="Times New Roman"/>
                <w:b/>
                <w:bCs/>
                <w:sz w:val="20"/>
                <w:szCs w:val="20"/>
                <w:lang w:eastAsia="tr-TR"/>
              </w:rPr>
            </w:pPr>
            <w:r w:rsidRPr="0040742E">
              <w:rPr>
                <w:rFonts w:ascii="Times New Roman" w:eastAsia="Times New Roman" w:hAnsi="Times New Roman" w:cs="Times New Roman"/>
                <w:b/>
                <w:bCs/>
                <w:sz w:val="20"/>
                <w:szCs w:val="20"/>
                <w:lang w:eastAsia="tr-TR"/>
              </w:rPr>
              <w:t> </w:t>
            </w:r>
          </w:p>
        </w:tc>
        <w:tc>
          <w:tcPr>
            <w:tcW w:w="1374" w:type="dxa"/>
            <w:tcBorders>
              <w:top w:val="nil"/>
              <w:left w:val="nil"/>
              <w:bottom w:val="nil"/>
              <w:right w:val="nil"/>
            </w:tcBorders>
            <w:shd w:val="clear" w:color="auto" w:fill="auto"/>
            <w:noWrap/>
            <w:hideMark/>
          </w:tcPr>
          <w:p w:rsidR="0040742E" w:rsidRPr="0040742E" w:rsidRDefault="0040742E" w:rsidP="0040742E">
            <w:pPr>
              <w:spacing w:line="240" w:lineRule="auto"/>
              <w:jc w:val="center"/>
              <w:rPr>
                <w:rFonts w:ascii="Times New Roman" w:eastAsia="Times New Roman" w:hAnsi="Times New Roman" w:cs="Times New Roman"/>
                <w:b/>
                <w:bCs/>
                <w:sz w:val="20"/>
                <w:szCs w:val="20"/>
                <w:lang w:eastAsia="tr-TR"/>
              </w:rPr>
            </w:pPr>
          </w:p>
        </w:tc>
        <w:tc>
          <w:tcPr>
            <w:tcW w:w="2293" w:type="dxa"/>
            <w:tcBorders>
              <w:top w:val="nil"/>
              <w:left w:val="nil"/>
              <w:bottom w:val="single" w:sz="8" w:space="0" w:color="auto"/>
              <w:right w:val="nil"/>
            </w:tcBorders>
            <w:shd w:val="clear" w:color="auto" w:fill="auto"/>
            <w:noWrap/>
            <w:hideMark/>
          </w:tcPr>
          <w:p w:rsidR="0040742E" w:rsidRPr="0040742E" w:rsidRDefault="0040742E" w:rsidP="0040742E">
            <w:pPr>
              <w:spacing w:line="240" w:lineRule="auto"/>
              <w:rPr>
                <w:rFonts w:ascii="Times New Roman" w:eastAsia="Times New Roman" w:hAnsi="Times New Roman" w:cs="Times New Roman"/>
                <w:color w:val="000000"/>
                <w:sz w:val="20"/>
                <w:szCs w:val="20"/>
                <w:lang w:eastAsia="tr-TR"/>
              </w:rPr>
            </w:pPr>
            <w:r w:rsidRPr="0040742E">
              <w:rPr>
                <w:rFonts w:ascii="Times New Roman" w:eastAsia="Times New Roman" w:hAnsi="Times New Roman" w:cs="Times New Roman"/>
                <w:color w:val="000000"/>
                <w:sz w:val="20"/>
                <w:szCs w:val="20"/>
                <w:lang w:eastAsia="tr-TR"/>
              </w:rPr>
              <w:t> </w:t>
            </w:r>
          </w:p>
        </w:tc>
        <w:tc>
          <w:tcPr>
            <w:tcW w:w="1279" w:type="dxa"/>
            <w:tcBorders>
              <w:top w:val="nil"/>
              <w:left w:val="single" w:sz="4" w:space="0" w:color="000000"/>
              <w:bottom w:val="single" w:sz="8" w:space="0" w:color="auto"/>
              <w:right w:val="single" w:sz="4"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 </w:t>
            </w:r>
          </w:p>
        </w:tc>
        <w:tc>
          <w:tcPr>
            <w:tcW w:w="1995" w:type="dxa"/>
            <w:tcBorders>
              <w:top w:val="nil"/>
              <w:left w:val="single" w:sz="4" w:space="0" w:color="auto"/>
              <w:bottom w:val="single" w:sz="8" w:space="0" w:color="auto"/>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 </w:t>
            </w:r>
          </w:p>
        </w:tc>
        <w:tc>
          <w:tcPr>
            <w:tcW w:w="1872" w:type="dxa"/>
            <w:tcBorders>
              <w:top w:val="nil"/>
              <w:left w:val="nil"/>
              <w:bottom w:val="single" w:sz="4" w:space="0" w:color="000000"/>
              <w:right w:val="single" w:sz="8" w:space="0" w:color="auto"/>
            </w:tcBorders>
            <w:shd w:val="clear" w:color="auto" w:fill="auto"/>
            <w:hideMark/>
          </w:tcPr>
          <w:p w:rsidR="0040742E" w:rsidRPr="0040742E" w:rsidRDefault="0040742E" w:rsidP="0040742E">
            <w:pPr>
              <w:spacing w:line="240" w:lineRule="auto"/>
              <w:rPr>
                <w:rFonts w:ascii="Arial" w:eastAsia="Times New Roman" w:hAnsi="Arial" w:cs="Arial"/>
                <w:b/>
                <w:bCs/>
                <w:sz w:val="20"/>
                <w:szCs w:val="20"/>
                <w:lang w:eastAsia="tr-TR"/>
              </w:rPr>
            </w:pPr>
            <w:r w:rsidRPr="0040742E">
              <w:rPr>
                <w:rFonts w:ascii="Arial" w:eastAsia="Times New Roman" w:hAnsi="Arial" w:cs="Arial"/>
                <w:b/>
                <w:bCs/>
                <w:sz w:val="20"/>
                <w:szCs w:val="20"/>
                <w:lang w:eastAsia="tr-TR"/>
              </w:rPr>
              <w:t> </w:t>
            </w:r>
          </w:p>
        </w:tc>
      </w:tr>
      <w:tr w:rsidR="0040742E" w:rsidRPr="0040742E" w:rsidTr="0040742E">
        <w:trPr>
          <w:trHeight w:val="255"/>
        </w:trPr>
        <w:tc>
          <w:tcPr>
            <w:tcW w:w="1187" w:type="dxa"/>
            <w:tcBorders>
              <w:top w:val="nil"/>
              <w:left w:val="single" w:sz="8" w:space="0" w:color="auto"/>
              <w:bottom w:val="nil"/>
              <w:right w:val="single" w:sz="8" w:space="0" w:color="auto"/>
            </w:tcBorders>
            <w:shd w:val="clear" w:color="auto" w:fill="auto"/>
            <w:vAlign w:val="center"/>
            <w:hideMark/>
          </w:tcPr>
          <w:p w:rsidR="0040742E" w:rsidRPr="0040742E" w:rsidRDefault="0040742E" w:rsidP="0040742E">
            <w:pPr>
              <w:spacing w:line="240" w:lineRule="auto"/>
              <w:jc w:val="center"/>
              <w:rPr>
                <w:rFonts w:ascii="Times New Roman" w:eastAsia="Times New Roman" w:hAnsi="Times New Roman" w:cs="Times New Roman"/>
                <w:b/>
                <w:bCs/>
                <w:color w:val="000000"/>
                <w:sz w:val="20"/>
                <w:szCs w:val="20"/>
                <w:lang w:eastAsia="tr-TR"/>
              </w:rPr>
            </w:pPr>
            <w:r w:rsidRPr="0040742E">
              <w:rPr>
                <w:rFonts w:ascii="Times New Roman" w:eastAsia="Times New Roman" w:hAnsi="Times New Roman" w:cs="Times New Roman"/>
                <w:b/>
                <w:bCs/>
                <w:color w:val="000000"/>
                <w:sz w:val="20"/>
                <w:szCs w:val="20"/>
                <w:lang w:eastAsia="tr-TR"/>
              </w:rPr>
              <w:t> </w:t>
            </w:r>
          </w:p>
        </w:tc>
        <w:tc>
          <w:tcPr>
            <w:tcW w:w="1374" w:type="dxa"/>
            <w:tcBorders>
              <w:top w:val="single" w:sz="8" w:space="0" w:color="auto"/>
              <w:left w:val="nil"/>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12"/>
                <w:szCs w:val="12"/>
                <w:lang w:eastAsia="tr-TR"/>
              </w:rPr>
            </w:pPr>
            <w:r w:rsidRPr="0040742E">
              <w:rPr>
                <w:rFonts w:ascii="Arial" w:eastAsia="Times New Roman" w:hAnsi="Arial" w:cs="Arial"/>
                <w:b/>
                <w:bCs/>
                <w:sz w:val="12"/>
                <w:szCs w:val="12"/>
                <w:lang w:eastAsia="tr-TR"/>
              </w:rPr>
              <w:t> </w:t>
            </w:r>
          </w:p>
        </w:tc>
        <w:tc>
          <w:tcPr>
            <w:tcW w:w="2293" w:type="dxa"/>
            <w:tcBorders>
              <w:top w:val="nil"/>
              <w:left w:val="nil"/>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15"/>
                <w:szCs w:val="15"/>
                <w:lang w:eastAsia="tr-TR"/>
              </w:rPr>
            </w:pPr>
            <w:r w:rsidRPr="0040742E">
              <w:rPr>
                <w:rFonts w:ascii="Arial" w:eastAsia="Times New Roman" w:hAnsi="Arial" w:cs="Arial"/>
                <w:b/>
                <w:bCs/>
                <w:sz w:val="15"/>
                <w:szCs w:val="15"/>
                <w:lang w:eastAsia="tr-TR"/>
              </w:rPr>
              <w:t> </w:t>
            </w:r>
          </w:p>
        </w:tc>
        <w:tc>
          <w:tcPr>
            <w:tcW w:w="1279" w:type="dxa"/>
            <w:tcBorders>
              <w:top w:val="nil"/>
              <w:left w:val="nil"/>
              <w:bottom w:val="single" w:sz="4" w:space="0" w:color="000000"/>
              <w:right w:val="single" w:sz="4" w:space="0" w:color="auto"/>
            </w:tcBorders>
            <w:shd w:val="clear" w:color="auto" w:fill="auto"/>
            <w:hideMark/>
          </w:tcPr>
          <w:p w:rsidR="0040742E" w:rsidRPr="0040742E" w:rsidRDefault="0040742E" w:rsidP="0040742E">
            <w:pPr>
              <w:spacing w:line="240" w:lineRule="auto"/>
              <w:rPr>
                <w:rFonts w:ascii="Arial" w:eastAsia="Times New Roman" w:hAnsi="Arial" w:cs="Arial"/>
                <w:b/>
                <w:bCs/>
                <w:sz w:val="15"/>
                <w:szCs w:val="15"/>
                <w:lang w:eastAsia="tr-TR"/>
              </w:rPr>
            </w:pPr>
            <w:r w:rsidRPr="0040742E">
              <w:rPr>
                <w:rFonts w:ascii="Arial" w:eastAsia="Times New Roman" w:hAnsi="Arial" w:cs="Arial"/>
                <w:b/>
                <w:bCs/>
                <w:sz w:val="15"/>
                <w:szCs w:val="15"/>
                <w:lang w:eastAsia="tr-TR"/>
              </w:rPr>
              <w:t> </w:t>
            </w:r>
          </w:p>
        </w:tc>
        <w:tc>
          <w:tcPr>
            <w:tcW w:w="1995" w:type="dxa"/>
            <w:tcBorders>
              <w:top w:val="nil"/>
              <w:left w:val="single" w:sz="4" w:space="0" w:color="auto"/>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15"/>
                <w:szCs w:val="15"/>
                <w:lang w:eastAsia="tr-TR"/>
              </w:rPr>
            </w:pPr>
            <w:r w:rsidRPr="0040742E">
              <w:rPr>
                <w:rFonts w:ascii="Arial" w:eastAsia="Times New Roman" w:hAnsi="Arial" w:cs="Arial"/>
                <w:b/>
                <w:bCs/>
                <w:sz w:val="15"/>
                <w:szCs w:val="15"/>
                <w:lang w:eastAsia="tr-TR"/>
              </w:rPr>
              <w:t> </w:t>
            </w:r>
          </w:p>
        </w:tc>
        <w:tc>
          <w:tcPr>
            <w:tcW w:w="1872" w:type="dxa"/>
            <w:tcBorders>
              <w:top w:val="single" w:sz="8" w:space="0" w:color="auto"/>
              <w:left w:val="nil"/>
              <w:bottom w:val="single" w:sz="4" w:space="0" w:color="000000"/>
              <w:right w:val="single" w:sz="4" w:space="0" w:color="000000"/>
            </w:tcBorders>
            <w:shd w:val="clear" w:color="auto" w:fill="auto"/>
            <w:hideMark/>
          </w:tcPr>
          <w:p w:rsidR="0040742E" w:rsidRPr="0040742E" w:rsidRDefault="0040742E" w:rsidP="0040742E">
            <w:pPr>
              <w:spacing w:line="240" w:lineRule="auto"/>
              <w:rPr>
                <w:rFonts w:ascii="Arial" w:eastAsia="Times New Roman" w:hAnsi="Arial" w:cs="Arial"/>
                <w:b/>
                <w:bCs/>
                <w:sz w:val="15"/>
                <w:szCs w:val="15"/>
                <w:lang w:eastAsia="tr-TR"/>
              </w:rPr>
            </w:pPr>
            <w:r w:rsidRPr="0040742E">
              <w:rPr>
                <w:rFonts w:ascii="Arial" w:eastAsia="Times New Roman" w:hAnsi="Arial" w:cs="Arial"/>
                <w:b/>
                <w:bCs/>
                <w:sz w:val="15"/>
                <w:szCs w:val="15"/>
                <w:lang w:eastAsia="tr-TR"/>
              </w:rPr>
              <w:t> </w:t>
            </w:r>
          </w:p>
        </w:tc>
      </w:tr>
      <w:tr w:rsidR="0040742E" w:rsidRPr="0040742E" w:rsidTr="0040742E">
        <w:trPr>
          <w:trHeight w:val="255"/>
        </w:trPr>
        <w:tc>
          <w:tcPr>
            <w:tcW w:w="1187" w:type="dxa"/>
            <w:tcBorders>
              <w:top w:val="nil"/>
              <w:left w:val="nil"/>
              <w:bottom w:val="nil"/>
              <w:right w:val="nil"/>
            </w:tcBorders>
            <w:shd w:val="clear" w:color="auto" w:fill="auto"/>
            <w:noWrap/>
            <w:hideMark/>
          </w:tcPr>
          <w:p w:rsidR="0040742E" w:rsidRPr="0040742E" w:rsidRDefault="0040742E" w:rsidP="0040742E">
            <w:pPr>
              <w:spacing w:line="240" w:lineRule="auto"/>
              <w:rPr>
                <w:rFonts w:ascii="Arial" w:eastAsia="Times New Roman" w:hAnsi="Arial" w:cs="Arial"/>
                <w:b/>
                <w:bCs/>
                <w:sz w:val="15"/>
                <w:szCs w:val="15"/>
                <w:lang w:eastAsia="tr-TR"/>
              </w:rPr>
            </w:pPr>
          </w:p>
        </w:tc>
        <w:tc>
          <w:tcPr>
            <w:tcW w:w="1374" w:type="dxa"/>
            <w:tcBorders>
              <w:top w:val="nil"/>
              <w:left w:val="nil"/>
              <w:bottom w:val="nil"/>
              <w:right w:val="nil"/>
            </w:tcBorders>
            <w:shd w:val="clear" w:color="auto" w:fill="auto"/>
            <w:noWrap/>
            <w:hideMark/>
          </w:tcPr>
          <w:p w:rsidR="0040742E" w:rsidRPr="0040742E" w:rsidRDefault="0040742E" w:rsidP="0040742E">
            <w:pPr>
              <w:spacing w:line="240" w:lineRule="auto"/>
              <w:rPr>
                <w:rFonts w:ascii="Times New Roman" w:eastAsia="Times New Roman" w:hAnsi="Times New Roman" w:cs="Times New Roman"/>
                <w:sz w:val="20"/>
                <w:szCs w:val="20"/>
                <w:lang w:eastAsia="tr-TR"/>
              </w:rPr>
            </w:pPr>
          </w:p>
        </w:tc>
        <w:tc>
          <w:tcPr>
            <w:tcW w:w="2293" w:type="dxa"/>
            <w:tcBorders>
              <w:top w:val="nil"/>
              <w:left w:val="nil"/>
              <w:bottom w:val="nil"/>
              <w:right w:val="nil"/>
            </w:tcBorders>
            <w:shd w:val="clear" w:color="auto" w:fill="auto"/>
            <w:noWrap/>
            <w:hideMark/>
          </w:tcPr>
          <w:p w:rsidR="0040742E" w:rsidRPr="0040742E" w:rsidRDefault="0040742E" w:rsidP="0040742E">
            <w:pPr>
              <w:spacing w:line="240" w:lineRule="auto"/>
              <w:rPr>
                <w:rFonts w:ascii="Times New Roman" w:eastAsia="Times New Roman" w:hAnsi="Times New Roman" w:cs="Times New Roman"/>
                <w:sz w:val="20"/>
                <w:szCs w:val="20"/>
                <w:lang w:eastAsia="tr-TR"/>
              </w:rPr>
            </w:pPr>
          </w:p>
        </w:tc>
        <w:tc>
          <w:tcPr>
            <w:tcW w:w="1279" w:type="dxa"/>
            <w:tcBorders>
              <w:top w:val="nil"/>
              <w:left w:val="nil"/>
              <w:bottom w:val="nil"/>
              <w:right w:val="nil"/>
            </w:tcBorders>
            <w:shd w:val="clear" w:color="auto" w:fill="auto"/>
            <w:noWrap/>
            <w:hideMark/>
          </w:tcPr>
          <w:p w:rsidR="0040742E" w:rsidRPr="0040742E" w:rsidRDefault="0040742E" w:rsidP="0040742E">
            <w:pPr>
              <w:spacing w:line="240" w:lineRule="auto"/>
              <w:rPr>
                <w:rFonts w:ascii="Times New Roman" w:eastAsia="Times New Roman" w:hAnsi="Times New Roman" w:cs="Times New Roman"/>
                <w:sz w:val="20"/>
                <w:szCs w:val="20"/>
                <w:lang w:eastAsia="tr-TR"/>
              </w:rPr>
            </w:pPr>
          </w:p>
        </w:tc>
        <w:tc>
          <w:tcPr>
            <w:tcW w:w="1995" w:type="dxa"/>
            <w:tcBorders>
              <w:top w:val="nil"/>
              <w:left w:val="nil"/>
              <w:bottom w:val="nil"/>
              <w:right w:val="nil"/>
            </w:tcBorders>
            <w:shd w:val="clear" w:color="auto" w:fill="auto"/>
            <w:noWrap/>
            <w:hideMark/>
          </w:tcPr>
          <w:p w:rsidR="0040742E" w:rsidRPr="0040742E" w:rsidRDefault="0040742E" w:rsidP="0040742E">
            <w:pPr>
              <w:spacing w:line="240" w:lineRule="auto"/>
              <w:rPr>
                <w:rFonts w:ascii="Times New Roman" w:eastAsia="Times New Roman" w:hAnsi="Times New Roman" w:cs="Times New Roman"/>
                <w:sz w:val="20"/>
                <w:szCs w:val="20"/>
                <w:lang w:eastAsia="tr-TR"/>
              </w:rPr>
            </w:pPr>
          </w:p>
        </w:tc>
        <w:tc>
          <w:tcPr>
            <w:tcW w:w="1872" w:type="dxa"/>
            <w:tcBorders>
              <w:top w:val="nil"/>
              <w:left w:val="nil"/>
              <w:bottom w:val="nil"/>
              <w:right w:val="nil"/>
            </w:tcBorders>
            <w:shd w:val="clear" w:color="auto" w:fill="auto"/>
            <w:noWrap/>
            <w:hideMark/>
          </w:tcPr>
          <w:p w:rsidR="0040742E" w:rsidRPr="0040742E" w:rsidRDefault="0040742E" w:rsidP="0040742E">
            <w:pPr>
              <w:spacing w:line="240" w:lineRule="auto"/>
              <w:rPr>
                <w:rFonts w:ascii="Times New Roman" w:eastAsia="Times New Roman" w:hAnsi="Times New Roman" w:cs="Times New Roman"/>
                <w:sz w:val="20"/>
                <w:szCs w:val="20"/>
                <w:lang w:eastAsia="tr-TR"/>
              </w:rPr>
            </w:pPr>
          </w:p>
        </w:tc>
      </w:tr>
      <w:tr w:rsidR="0040742E" w:rsidRPr="0040742E" w:rsidTr="0040742E">
        <w:trPr>
          <w:trHeight w:val="255"/>
        </w:trPr>
        <w:tc>
          <w:tcPr>
            <w:tcW w:w="1187" w:type="dxa"/>
            <w:tcBorders>
              <w:top w:val="nil"/>
              <w:left w:val="nil"/>
              <w:bottom w:val="nil"/>
              <w:right w:val="nil"/>
            </w:tcBorders>
            <w:shd w:val="clear" w:color="auto" w:fill="auto"/>
            <w:noWrap/>
            <w:hideMark/>
          </w:tcPr>
          <w:p w:rsidR="0040742E" w:rsidRPr="0040742E" w:rsidRDefault="0040742E" w:rsidP="0040742E">
            <w:pPr>
              <w:spacing w:line="240" w:lineRule="auto"/>
              <w:rPr>
                <w:rFonts w:ascii="Times New Roman" w:eastAsia="Times New Roman" w:hAnsi="Times New Roman" w:cs="Times New Roman"/>
                <w:sz w:val="20"/>
                <w:szCs w:val="20"/>
                <w:lang w:eastAsia="tr-TR"/>
              </w:rPr>
            </w:pPr>
          </w:p>
        </w:tc>
        <w:tc>
          <w:tcPr>
            <w:tcW w:w="1374" w:type="dxa"/>
            <w:tcBorders>
              <w:top w:val="nil"/>
              <w:left w:val="nil"/>
              <w:bottom w:val="nil"/>
              <w:right w:val="nil"/>
            </w:tcBorders>
            <w:shd w:val="clear" w:color="auto" w:fill="auto"/>
            <w:noWrap/>
            <w:hideMark/>
          </w:tcPr>
          <w:p w:rsidR="0040742E" w:rsidRPr="0040742E" w:rsidRDefault="0040742E" w:rsidP="0040742E">
            <w:pPr>
              <w:spacing w:line="240" w:lineRule="auto"/>
              <w:rPr>
                <w:rFonts w:ascii="Times New Roman" w:eastAsia="Times New Roman" w:hAnsi="Times New Roman" w:cs="Times New Roman"/>
                <w:sz w:val="20"/>
                <w:szCs w:val="20"/>
                <w:lang w:eastAsia="tr-TR"/>
              </w:rPr>
            </w:pPr>
          </w:p>
        </w:tc>
        <w:tc>
          <w:tcPr>
            <w:tcW w:w="2293" w:type="dxa"/>
            <w:tcBorders>
              <w:top w:val="nil"/>
              <w:left w:val="nil"/>
              <w:bottom w:val="nil"/>
              <w:right w:val="nil"/>
            </w:tcBorders>
            <w:shd w:val="clear" w:color="auto" w:fill="auto"/>
            <w:noWrap/>
            <w:hideMark/>
          </w:tcPr>
          <w:p w:rsidR="0040742E" w:rsidRPr="0040742E" w:rsidRDefault="0040742E" w:rsidP="0040742E">
            <w:pPr>
              <w:spacing w:line="240" w:lineRule="auto"/>
              <w:rPr>
                <w:rFonts w:ascii="Times New Roman" w:eastAsia="Times New Roman" w:hAnsi="Times New Roman" w:cs="Times New Roman"/>
                <w:sz w:val="20"/>
                <w:szCs w:val="20"/>
                <w:lang w:eastAsia="tr-TR"/>
              </w:rPr>
            </w:pPr>
          </w:p>
        </w:tc>
        <w:tc>
          <w:tcPr>
            <w:tcW w:w="1279" w:type="dxa"/>
            <w:tcBorders>
              <w:top w:val="nil"/>
              <w:left w:val="nil"/>
              <w:bottom w:val="nil"/>
              <w:right w:val="nil"/>
            </w:tcBorders>
            <w:shd w:val="clear" w:color="auto" w:fill="auto"/>
            <w:noWrap/>
            <w:hideMark/>
          </w:tcPr>
          <w:p w:rsidR="0040742E" w:rsidRPr="0040742E" w:rsidRDefault="0040742E" w:rsidP="0040742E">
            <w:pPr>
              <w:spacing w:line="240" w:lineRule="auto"/>
              <w:rPr>
                <w:rFonts w:ascii="Times New Roman" w:eastAsia="Times New Roman" w:hAnsi="Times New Roman" w:cs="Times New Roman"/>
                <w:sz w:val="20"/>
                <w:szCs w:val="20"/>
                <w:lang w:eastAsia="tr-TR"/>
              </w:rPr>
            </w:pPr>
          </w:p>
        </w:tc>
        <w:tc>
          <w:tcPr>
            <w:tcW w:w="1995" w:type="dxa"/>
            <w:tcBorders>
              <w:top w:val="nil"/>
              <w:left w:val="nil"/>
              <w:bottom w:val="nil"/>
              <w:right w:val="nil"/>
            </w:tcBorders>
            <w:shd w:val="clear" w:color="auto" w:fill="auto"/>
            <w:noWrap/>
            <w:hideMark/>
          </w:tcPr>
          <w:p w:rsidR="0040742E" w:rsidRPr="0040742E" w:rsidRDefault="0040742E" w:rsidP="0040742E">
            <w:pPr>
              <w:spacing w:line="240" w:lineRule="auto"/>
              <w:rPr>
                <w:rFonts w:ascii="Times New Roman" w:eastAsia="Times New Roman" w:hAnsi="Times New Roman" w:cs="Times New Roman"/>
                <w:sz w:val="20"/>
                <w:szCs w:val="20"/>
                <w:lang w:eastAsia="tr-TR"/>
              </w:rPr>
            </w:pPr>
          </w:p>
        </w:tc>
        <w:tc>
          <w:tcPr>
            <w:tcW w:w="1872" w:type="dxa"/>
            <w:tcBorders>
              <w:top w:val="nil"/>
              <w:left w:val="nil"/>
              <w:bottom w:val="nil"/>
              <w:right w:val="nil"/>
            </w:tcBorders>
            <w:shd w:val="clear" w:color="auto" w:fill="auto"/>
            <w:noWrap/>
            <w:hideMark/>
          </w:tcPr>
          <w:p w:rsidR="0040742E" w:rsidRPr="0040742E" w:rsidRDefault="0040742E" w:rsidP="0040742E">
            <w:pPr>
              <w:spacing w:line="240" w:lineRule="auto"/>
              <w:rPr>
                <w:rFonts w:ascii="Times New Roman" w:eastAsia="Times New Roman" w:hAnsi="Times New Roman" w:cs="Times New Roman"/>
                <w:sz w:val="20"/>
                <w:szCs w:val="20"/>
                <w:lang w:eastAsia="tr-TR"/>
              </w:rPr>
            </w:pPr>
          </w:p>
        </w:tc>
      </w:tr>
      <w:tr w:rsidR="0040742E" w:rsidRPr="0040742E" w:rsidTr="0040742E">
        <w:trPr>
          <w:trHeight w:val="255"/>
        </w:trPr>
        <w:tc>
          <w:tcPr>
            <w:tcW w:w="1187" w:type="dxa"/>
            <w:tcBorders>
              <w:top w:val="nil"/>
              <w:left w:val="nil"/>
              <w:bottom w:val="nil"/>
              <w:right w:val="nil"/>
            </w:tcBorders>
            <w:shd w:val="clear" w:color="auto" w:fill="auto"/>
            <w:noWrap/>
            <w:hideMark/>
          </w:tcPr>
          <w:p w:rsidR="0040742E" w:rsidRPr="0040742E" w:rsidRDefault="0040742E" w:rsidP="0040742E">
            <w:pPr>
              <w:spacing w:line="240" w:lineRule="auto"/>
              <w:rPr>
                <w:rFonts w:ascii="Times New Roman" w:eastAsia="Times New Roman" w:hAnsi="Times New Roman" w:cs="Times New Roman"/>
                <w:sz w:val="20"/>
                <w:szCs w:val="20"/>
                <w:lang w:eastAsia="tr-TR"/>
              </w:rPr>
            </w:pPr>
          </w:p>
        </w:tc>
        <w:tc>
          <w:tcPr>
            <w:tcW w:w="1374" w:type="dxa"/>
            <w:tcBorders>
              <w:top w:val="nil"/>
              <w:left w:val="nil"/>
              <w:bottom w:val="nil"/>
              <w:right w:val="nil"/>
            </w:tcBorders>
            <w:shd w:val="clear" w:color="auto" w:fill="auto"/>
            <w:noWrap/>
            <w:hideMark/>
          </w:tcPr>
          <w:p w:rsidR="0040742E" w:rsidRPr="0040742E" w:rsidRDefault="0040742E" w:rsidP="0040742E">
            <w:pPr>
              <w:spacing w:line="240" w:lineRule="auto"/>
              <w:rPr>
                <w:rFonts w:ascii="Times New Roman" w:eastAsia="Times New Roman" w:hAnsi="Times New Roman" w:cs="Times New Roman"/>
                <w:sz w:val="20"/>
                <w:szCs w:val="20"/>
                <w:lang w:eastAsia="tr-TR"/>
              </w:rPr>
            </w:pPr>
          </w:p>
        </w:tc>
        <w:tc>
          <w:tcPr>
            <w:tcW w:w="2293" w:type="dxa"/>
            <w:tcBorders>
              <w:top w:val="nil"/>
              <w:left w:val="nil"/>
              <w:bottom w:val="nil"/>
              <w:right w:val="nil"/>
            </w:tcBorders>
            <w:shd w:val="clear" w:color="auto" w:fill="auto"/>
            <w:noWrap/>
            <w:hideMark/>
          </w:tcPr>
          <w:p w:rsidR="0040742E" w:rsidRPr="0040742E" w:rsidRDefault="0040742E" w:rsidP="0040742E">
            <w:pPr>
              <w:spacing w:line="240" w:lineRule="auto"/>
              <w:rPr>
                <w:rFonts w:ascii="Times New Roman" w:eastAsia="Times New Roman" w:hAnsi="Times New Roman" w:cs="Times New Roman"/>
                <w:sz w:val="20"/>
                <w:szCs w:val="20"/>
                <w:lang w:eastAsia="tr-TR"/>
              </w:rPr>
            </w:pPr>
          </w:p>
        </w:tc>
        <w:tc>
          <w:tcPr>
            <w:tcW w:w="1279" w:type="dxa"/>
            <w:tcBorders>
              <w:top w:val="nil"/>
              <w:left w:val="nil"/>
              <w:bottom w:val="nil"/>
              <w:right w:val="nil"/>
            </w:tcBorders>
            <w:shd w:val="clear" w:color="auto" w:fill="auto"/>
            <w:noWrap/>
            <w:hideMark/>
          </w:tcPr>
          <w:p w:rsidR="0040742E" w:rsidRPr="0040742E" w:rsidRDefault="0040742E" w:rsidP="0040742E">
            <w:pPr>
              <w:spacing w:line="240" w:lineRule="auto"/>
              <w:rPr>
                <w:rFonts w:ascii="Times New Roman" w:eastAsia="Times New Roman" w:hAnsi="Times New Roman" w:cs="Times New Roman"/>
                <w:sz w:val="20"/>
                <w:szCs w:val="20"/>
                <w:lang w:eastAsia="tr-TR"/>
              </w:rPr>
            </w:pPr>
          </w:p>
        </w:tc>
        <w:tc>
          <w:tcPr>
            <w:tcW w:w="1995" w:type="dxa"/>
            <w:tcBorders>
              <w:top w:val="nil"/>
              <w:left w:val="nil"/>
              <w:bottom w:val="nil"/>
              <w:right w:val="nil"/>
            </w:tcBorders>
            <w:shd w:val="clear" w:color="auto" w:fill="auto"/>
            <w:noWrap/>
            <w:hideMark/>
          </w:tcPr>
          <w:p w:rsidR="0040742E" w:rsidRPr="0040742E" w:rsidRDefault="0040742E" w:rsidP="0040742E">
            <w:pPr>
              <w:spacing w:line="240" w:lineRule="auto"/>
              <w:rPr>
                <w:rFonts w:ascii="Times New Roman" w:eastAsia="Times New Roman" w:hAnsi="Times New Roman" w:cs="Times New Roman"/>
                <w:sz w:val="20"/>
                <w:szCs w:val="20"/>
                <w:lang w:eastAsia="tr-TR"/>
              </w:rPr>
            </w:pPr>
          </w:p>
        </w:tc>
        <w:tc>
          <w:tcPr>
            <w:tcW w:w="1872" w:type="dxa"/>
            <w:tcBorders>
              <w:top w:val="nil"/>
              <w:left w:val="nil"/>
              <w:bottom w:val="nil"/>
              <w:right w:val="nil"/>
            </w:tcBorders>
            <w:shd w:val="clear" w:color="auto" w:fill="auto"/>
            <w:noWrap/>
            <w:hideMark/>
          </w:tcPr>
          <w:p w:rsidR="0040742E" w:rsidRPr="0040742E" w:rsidRDefault="0040742E" w:rsidP="0040742E">
            <w:pPr>
              <w:spacing w:line="240" w:lineRule="auto"/>
              <w:rPr>
                <w:rFonts w:ascii="Times New Roman" w:eastAsia="Times New Roman" w:hAnsi="Times New Roman" w:cs="Times New Roman"/>
                <w:b/>
                <w:bCs/>
                <w:color w:val="000000"/>
                <w:sz w:val="20"/>
                <w:szCs w:val="20"/>
                <w:lang w:eastAsia="tr-TR"/>
              </w:rPr>
            </w:pPr>
            <w:r w:rsidRPr="0040742E">
              <w:rPr>
                <w:rFonts w:ascii="Times New Roman" w:eastAsia="Times New Roman" w:hAnsi="Times New Roman" w:cs="Times New Roman"/>
                <w:b/>
                <w:bCs/>
                <w:color w:val="000000"/>
                <w:sz w:val="20"/>
                <w:szCs w:val="20"/>
                <w:lang w:eastAsia="tr-TR"/>
              </w:rPr>
              <w:t>Mehmet ÇAM</w:t>
            </w:r>
          </w:p>
        </w:tc>
      </w:tr>
      <w:tr w:rsidR="0040742E" w:rsidRPr="0040742E" w:rsidTr="0040742E">
        <w:trPr>
          <w:trHeight w:val="255"/>
        </w:trPr>
        <w:tc>
          <w:tcPr>
            <w:tcW w:w="1187" w:type="dxa"/>
            <w:tcBorders>
              <w:top w:val="nil"/>
              <w:left w:val="nil"/>
              <w:bottom w:val="nil"/>
              <w:right w:val="nil"/>
            </w:tcBorders>
            <w:shd w:val="clear" w:color="auto" w:fill="auto"/>
            <w:noWrap/>
            <w:hideMark/>
          </w:tcPr>
          <w:p w:rsidR="0040742E" w:rsidRPr="0040742E" w:rsidRDefault="0040742E" w:rsidP="0040742E">
            <w:pPr>
              <w:spacing w:line="240" w:lineRule="auto"/>
              <w:rPr>
                <w:rFonts w:ascii="Times New Roman" w:eastAsia="Times New Roman" w:hAnsi="Times New Roman" w:cs="Times New Roman"/>
                <w:b/>
                <w:bCs/>
                <w:color w:val="000000"/>
                <w:sz w:val="20"/>
                <w:szCs w:val="20"/>
                <w:lang w:eastAsia="tr-TR"/>
              </w:rPr>
            </w:pPr>
          </w:p>
        </w:tc>
        <w:tc>
          <w:tcPr>
            <w:tcW w:w="1374" w:type="dxa"/>
            <w:tcBorders>
              <w:top w:val="nil"/>
              <w:left w:val="nil"/>
              <w:bottom w:val="nil"/>
              <w:right w:val="nil"/>
            </w:tcBorders>
            <w:shd w:val="clear" w:color="auto" w:fill="auto"/>
            <w:noWrap/>
            <w:hideMark/>
          </w:tcPr>
          <w:p w:rsidR="0040742E" w:rsidRPr="0040742E" w:rsidRDefault="0040742E" w:rsidP="0040742E">
            <w:pPr>
              <w:spacing w:line="240" w:lineRule="auto"/>
              <w:rPr>
                <w:rFonts w:ascii="Times New Roman" w:eastAsia="Times New Roman" w:hAnsi="Times New Roman" w:cs="Times New Roman"/>
                <w:sz w:val="20"/>
                <w:szCs w:val="20"/>
                <w:lang w:eastAsia="tr-TR"/>
              </w:rPr>
            </w:pPr>
          </w:p>
        </w:tc>
        <w:tc>
          <w:tcPr>
            <w:tcW w:w="2293" w:type="dxa"/>
            <w:tcBorders>
              <w:top w:val="nil"/>
              <w:left w:val="nil"/>
              <w:bottom w:val="nil"/>
              <w:right w:val="nil"/>
            </w:tcBorders>
            <w:shd w:val="clear" w:color="auto" w:fill="auto"/>
            <w:noWrap/>
            <w:hideMark/>
          </w:tcPr>
          <w:p w:rsidR="0040742E" w:rsidRPr="0040742E" w:rsidRDefault="0040742E" w:rsidP="0040742E">
            <w:pPr>
              <w:spacing w:line="240" w:lineRule="auto"/>
              <w:rPr>
                <w:rFonts w:ascii="Times New Roman" w:eastAsia="Times New Roman" w:hAnsi="Times New Roman" w:cs="Times New Roman"/>
                <w:sz w:val="20"/>
                <w:szCs w:val="20"/>
                <w:lang w:eastAsia="tr-TR"/>
              </w:rPr>
            </w:pPr>
          </w:p>
        </w:tc>
        <w:tc>
          <w:tcPr>
            <w:tcW w:w="1279" w:type="dxa"/>
            <w:tcBorders>
              <w:top w:val="nil"/>
              <w:left w:val="nil"/>
              <w:bottom w:val="nil"/>
              <w:right w:val="nil"/>
            </w:tcBorders>
            <w:shd w:val="clear" w:color="auto" w:fill="auto"/>
            <w:noWrap/>
            <w:hideMark/>
          </w:tcPr>
          <w:p w:rsidR="0040742E" w:rsidRPr="0040742E" w:rsidRDefault="0040742E" w:rsidP="0040742E">
            <w:pPr>
              <w:spacing w:line="240" w:lineRule="auto"/>
              <w:rPr>
                <w:rFonts w:ascii="Times New Roman" w:eastAsia="Times New Roman" w:hAnsi="Times New Roman" w:cs="Times New Roman"/>
                <w:sz w:val="20"/>
                <w:szCs w:val="20"/>
                <w:lang w:eastAsia="tr-TR"/>
              </w:rPr>
            </w:pPr>
          </w:p>
        </w:tc>
        <w:tc>
          <w:tcPr>
            <w:tcW w:w="1995" w:type="dxa"/>
            <w:tcBorders>
              <w:top w:val="nil"/>
              <w:left w:val="nil"/>
              <w:bottom w:val="nil"/>
              <w:right w:val="nil"/>
            </w:tcBorders>
            <w:shd w:val="clear" w:color="auto" w:fill="auto"/>
            <w:noWrap/>
            <w:hideMark/>
          </w:tcPr>
          <w:p w:rsidR="0040742E" w:rsidRPr="0040742E" w:rsidRDefault="0040742E" w:rsidP="0040742E">
            <w:pPr>
              <w:spacing w:line="240" w:lineRule="auto"/>
              <w:rPr>
                <w:rFonts w:ascii="Times New Roman" w:eastAsia="Times New Roman" w:hAnsi="Times New Roman" w:cs="Times New Roman"/>
                <w:sz w:val="20"/>
                <w:szCs w:val="20"/>
                <w:lang w:eastAsia="tr-TR"/>
              </w:rPr>
            </w:pPr>
          </w:p>
        </w:tc>
        <w:tc>
          <w:tcPr>
            <w:tcW w:w="1872" w:type="dxa"/>
            <w:tcBorders>
              <w:top w:val="nil"/>
              <w:left w:val="nil"/>
              <w:bottom w:val="nil"/>
              <w:right w:val="nil"/>
            </w:tcBorders>
            <w:shd w:val="clear" w:color="auto" w:fill="auto"/>
            <w:noWrap/>
            <w:hideMark/>
          </w:tcPr>
          <w:p w:rsidR="0040742E" w:rsidRPr="0040742E" w:rsidRDefault="0040742E" w:rsidP="0040742E">
            <w:pPr>
              <w:spacing w:line="240" w:lineRule="auto"/>
              <w:rPr>
                <w:rFonts w:ascii="Times New Roman" w:eastAsia="Times New Roman" w:hAnsi="Times New Roman" w:cs="Times New Roman"/>
                <w:b/>
                <w:bCs/>
                <w:color w:val="000000"/>
                <w:sz w:val="20"/>
                <w:szCs w:val="20"/>
                <w:lang w:eastAsia="tr-TR"/>
              </w:rPr>
            </w:pPr>
            <w:r w:rsidRPr="0040742E">
              <w:rPr>
                <w:rFonts w:ascii="Times New Roman" w:eastAsia="Times New Roman" w:hAnsi="Times New Roman" w:cs="Times New Roman"/>
                <w:b/>
                <w:bCs/>
                <w:color w:val="000000"/>
                <w:sz w:val="20"/>
                <w:szCs w:val="20"/>
                <w:lang w:eastAsia="tr-TR"/>
              </w:rPr>
              <w:t>Okul Müdürü</w:t>
            </w:r>
          </w:p>
        </w:tc>
      </w:tr>
    </w:tbl>
    <w:p w:rsidR="0040742E" w:rsidRPr="0040742E" w:rsidRDefault="0040742E" w:rsidP="00CF075F">
      <w:pPr>
        <w:shd w:val="clear" w:color="auto" w:fill="FFFFFF"/>
        <w:spacing w:before="450" w:after="450" w:line="420" w:lineRule="atLeast"/>
        <w:jc w:val="center"/>
        <w:outlineLvl w:val="2"/>
        <w:rPr>
          <w:rFonts w:ascii="Arial" w:eastAsia="Times New Roman" w:hAnsi="Arial" w:cs="Arial"/>
          <w:b/>
          <w:bCs/>
          <w:color w:val="075192"/>
          <w:sz w:val="20"/>
          <w:szCs w:val="20"/>
          <w:lang w:eastAsia="tr-TR"/>
        </w:rPr>
      </w:pPr>
    </w:p>
    <w:p w:rsidR="003B0C92" w:rsidRPr="003B0C92" w:rsidRDefault="0004055D" w:rsidP="003B0C92">
      <w:pPr>
        <w:shd w:val="clear" w:color="auto" w:fill="FFFFFF"/>
        <w:spacing w:before="300" w:after="150" w:line="420" w:lineRule="atLeast"/>
        <w:outlineLvl w:val="0"/>
        <w:rPr>
          <w:rFonts w:ascii="Arial" w:eastAsia="Times New Roman" w:hAnsi="Arial" w:cs="Arial"/>
          <w:b/>
          <w:bCs/>
          <w:color w:val="075192"/>
          <w:kern w:val="36"/>
          <w:sz w:val="42"/>
          <w:szCs w:val="42"/>
          <w:lang w:eastAsia="tr-TR"/>
        </w:rPr>
      </w:pPr>
      <w:hyperlink r:id="rId4" w:history="1">
        <w:r w:rsidR="003B0C92" w:rsidRPr="003B0C92">
          <w:rPr>
            <w:rFonts w:ascii="Arial" w:eastAsia="Times New Roman" w:hAnsi="Arial" w:cs="Arial"/>
            <w:b/>
            <w:bCs/>
            <w:color w:val="337AB7"/>
            <w:kern w:val="36"/>
            <w:sz w:val="42"/>
            <w:u w:val="single"/>
            <w:lang w:eastAsia="tr-TR"/>
          </w:rPr>
          <w:t>SORUMLU DERSİ OLAN ÖĞRENCİ LİSTESİ</w:t>
        </w:r>
      </w:hyperlink>
    </w:p>
    <w:p w:rsidR="003B0C92" w:rsidRPr="003B0C92" w:rsidRDefault="003B0C92" w:rsidP="003B0C92">
      <w:pPr>
        <w:shd w:val="clear" w:color="auto" w:fill="FFFFFF"/>
        <w:spacing w:after="150" w:line="240" w:lineRule="auto"/>
        <w:rPr>
          <w:rFonts w:ascii="Arial" w:eastAsia="Times New Roman" w:hAnsi="Arial" w:cs="Arial"/>
          <w:color w:val="7B868F"/>
          <w:sz w:val="21"/>
          <w:szCs w:val="21"/>
          <w:lang w:eastAsia="tr-TR"/>
        </w:rPr>
      </w:pPr>
      <w:r w:rsidRPr="003B0C92">
        <w:rPr>
          <w:rFonts w:ascii="Arial" w:eastAsia="Times New Roman" w:hAnsi="Arial" w:cs="Arial"/>
          <w:color w:val="7B868F"/>
          <w:sz w:val="21"/>
          <w:szCs w:val="21"/>
          <w:lang w:eastAsia="tr-TR"/>
        </w:rPr>
        <w:t>a) Sorumluluk sınavları, ders yılı içerisinde yapılan yazılı ve/veya uygulamalı sınav esaslarına göre birinci dönemin ilk haftası, ikinci dönemin ilk haftası ile son iki haftası içerisinde iki alan öğretmeni, bulunmaması hâlinde biri alan öğretmeni olmak üzere iki öğretmen tarafından yapılır.</w:t>
      </w:r>
    </w:p>
    <w:p w:rsidR="003B0C92" w:rsidRPr="003B0C92" w:rsidRDefault="003B0C92" w:rsidP="003B0C92">
      <w:pPr>
        <w:shd w:val="clear" w:color="auto" w:fill="FFFFFF"/>
        <w:spacing w:after="150" w:line="240" w:lineRule="auto"/>
        <w:rPr>
          <w:rFonts w:ascii="Arial" w:eastAsia="Times New Roman" w:hAnsi="Arial" w:cs="Arial"/>
          <w:color w:val="7B868F"/>
          <w:sz w:val="21"/>
          <w:szCs w:val="21"/>
          <w:lang w:eastAsia="tr-TR"/>
        </w:rPr>
      </w:pPr>
      <w:r w:rsidRPr="003B0C92">
        <w:rPr>
          <w:rFonts w:ascii="Arial" w:eastAsia="Times New Roman" w:hAnsi="Arial" w:cs="Arial"/>
          <w:color w:val="7B868F"/>
          <w:sz w:val="21"/>
          <w:szCs w:val="21"/>
          <w:lang w:eastAsia="tr-TR"/>
        </w:rPr>
        <w:t>b) Sınava girecek öğrenci sayısının otuzu aşması ve/veya birden fazla salonda sınav yapılması hâlinde her sınav salonu için ayrıca bir gözcü öğretmen daha görevlendirilir.  Ancak ilçe, il veya ülke genelinde genel hayatı etkileyen salgın hastalık, doğal afet, elverişsiz hava koşulları gibi durumlarda Bakanlıkça veya il/ilçe hıfzıssıhha kurulunun kararlarına istinaden mülki idare amirliklerince her bir sınav salonunda sınava alınabilecek en az ve/veya en fazla öğrenci</w:t>
      </w:r>
      <w:r>
        <w:rPr>
          <w:rFonts w:ascii="Arial" w:eastAsia="Times New Roman" w:hAnsi="Arial" w:cs="Arial"/>
          <w:color w:val="7B868F"/>
          <w:sz w:val="21"/>
          <w:szCs w:val="21"/>
          <w:lang w:eastAsia="tr-TR"/>
        </w:rPr>
        <w:t xml:space="preserve"> </w:t>
      </w:r>
      <w:r w:rsidRPr="003B0C92">
        <w:rPr>
          <w:rFonts w:ascii="Arial" w:eastAsia="Times New Roman" w:hAnsi="Arial" w:cs="Arial"/>
          <w:color w:val="7B868F"/>
          <w:sz w:val="21"/>
          <w:szCs w:val="21"/>
          <w:lang w:eastAsia="tr-TR"/>
        </w:rPr>
        <w:t>sayısı yeniden belirlenebilir.</w:t>
      </w:r>
    </w:p>
    <w:p w:rsidR="003B0C92" w:rsidRPr="003B0C92" w:rsidRDefault="003B0C92" w:rsidP="003B0C92">
      <w:pPr>
        <w:shd w:val="clear" w:color="auto" w:fill="FFFFFF"/>
        <w:spacing w:after="150" w:line="240" w:lineRule="auto"/>
        <w:rPr>
          <w:rFonts w:ascii="Arial" w:eastAsia="Times New Roman" w:hAnsi="Arial" w:cs="Arial"/>
          <w:color w:val="7B868F"/>
          <w:sz w:val="21"/>
          <w:szCs w:val="21"/>
          <w:lang w:eastAsia="tr-TR"/>
        </w:rPr>
      </w:pPr>
      <w:r w:rsidRPr="003B0C92">
        <w:rPr>
          <w:rFonts w:ascii="Arial" w:eastAsia="Times New Roman" w:hAnsi="Arial" w:cs="Arial"/>
          <w:color w:val="7B868F"/>
          <w:sz w:val="21"/>
          <w:szCs w:val="21"/>
          <w:lang w:eastAsia="tr-TR"/>
        </w:rPr>
        <w:t>c) Farklı sınıflardaki aynı dersin öğrenci sayısının toplamda otuzu aşmaması hâlinde bu öğrencilerin sınavları birleştirilerek tek komisyon marifetiyle de yapılabilir.</w:t>
      </w:r>
    </w:p>
    <w:p w:rsidR="003B0C92" w:rsidRPr="003B0C92" w:rsidRDefault="003B0C92" w:rsidP="003B0C92">
      <w:pPr>
        <w:shd w:val="clear" w:color="auto" w:fill="FFFFFF"/>
        <w:spacing w:after="150" w:line="240" w:lineRule="auto"/>
        <w:rPr>
          <w:rFonts w:ascii="Arial" w:eastAsia="Times New Roman" w:hAnsi="Arial" w:cs="Arial"/>
          <w:color w:val="7B868F"/>
          <w:sz w:val="21"/>
          <w:szCs w:val="21"/>
          <w:lang w:eastAsia="tr-TR"/>
        </w:rPr>
      </w:pPr>
      <w:r w:rsidRPr="003B0C92">
        <w:rPr>
          <w:rFonts w:ascii="Arial" w:eastAsia="Times New Roman" w:hAnsi="Arial" w:cs="Arial"/>
          <w:color w:val="7B868F"/>
          <w:sz w:val="21"/>
          <w:szCs w:val="21"/>
          <w:lang w:eastAsia="tr-TR"/>
        </w:rPr>
        <w:t>ç) Sınav tarihleri ve görevlendirilecek öğretmenler okul müdürlüğünce belirlenir. Bu sınavlar dersleri aksatmayacak şekilde hafta içerisinde yapılacak şekilde planlanır. Gerektiğinde cumartesi ve pazar günlerinde de yapılabilir.</w:t>
      </w:r>
    </w:p>
    <w:p w:rsidR="003B0C92" w:rsidRPr="003B0C92" w:rsidRDefault="003B0C92" w:rsidP="003B0C92">
      <w:pPr>
        <w:shd w:val="clear" w:color="auto" w:fill="FFFFFF"/>
        <w:spacing w:after="150" w:line="240" w:lineRule="auto"/>
        <w:rPr>
          <w:rFonts w:ascii="Arial" w:eastAsia="Times New Roman" w:hAnsi="Arial" w:cs="Arial"/>
          <w:color w:val="7B868F"/>
          <w:sz w:val="21"/>
          <w:szCs w:val="21"/>
          <w:lang w:eastAsia="tr-TR"/>
        </w:rPr>
      </w:pPr>
      <w:r w:rsidRPr="003B0C92">
        <w:rPr>
          <w:rFonts w:ascii="Arial" w:eastAsia="Times New Roman" w:hAnsi="Arial" w:cs="Arial"/>
          <w:color w:val="7B868F"/>
          <w:sz w:val="21"/>
          <w:szCs w:val="21"/>
          <w:lang w:eastAsia="tr-TR"/>
        </w:rPr>
        <w:t>Bir dersin sorumluluğu, o dersin sorumluluk sınavından en az 50 puan alınması hâlinde kalkar.</w:t>
      </w:r>
    </w:p>
    <w:p w:rsidR="003B0C92" w:rsidRPr="003B0C92" w:rsidRDefault="003B0C92" w:rsidP="003B0C92">
      <w:pPr>
        <w:shd w:val="clear" w:color="auto" w:fill="FFFFFF"/>
        <w:spacing w:after="150" w:line="240" w:lineRule="auto"/>
        <w:rPr>
          <w:rFonts w:ascii="Arial" w:eastAsia="Times New Roman" w:hAnsi="Arial" w:cs="Arial"/>
          <w:color w:val="7B868F"/>
          <w:sz w:val="21"/>
          <w:szCs w:val="21"/>
          <w:lang w:eastAsia="tr-TR"/>
        </w:rPr>
      </w:pPr>
      <w:r w:rsidRPr="003B0C92">
        <w:rPr>
          <w:rFonts w:ascii="Arial" w:eastAsia="Times New Roman" w:hAnsi="Arial" w:cs="Arial"/>
          <w:color w:val="7B868F"/>
          <w:sz w:val="21"/>
          <w:szCs w:val="21"/>
          <w:lang w:eastAsia="tr-TR"/>
        </w:rPr>
        <w:t>Sorumluluk sınavlarına itiraz</w:t>
      </w:r>
      <w:r>
        <w:rPr>
          <w:rFonts w:ascii="Arial" w:eastAsia="Times New Roman" w:hAnsi="Arial" w:cs="Arial"/>
          <w:color w:val="7B868F"/>
          <w:sz w:val="21"/>
          <w:szCs w:val="21"/>
          <w:lang w:eastAsia="tr-TR"/>
        </w:rPr>
        <w:t xml:space="preserve"> </w:t>
      </w:r>
      <w:r w:rsidRPr="003B0C92">
        <w:rPr>
          <w:rFonts w:ascii="Arial" w:eastAsia="Times New Roman" w:hAnsi="Arial" w:cs="Arial"/>
          <w:color w:val="7B868F"/>
          <w:sz w:val="21"/>
          <w:szCs w:val="21"/>
          <w:lang w:eastAsia="tr-TR"/>
        </w:rPr>
        <w:t>edilmesi durumunda bu Yönetmeliğin 49 uncu madde hükümleri uygulanır.</w:t>
      </w:r>
    </w:p>
    <w:p w:rsidR="003B0C92" w:rsidRPr="003B0C92" w:rsidRDefault="003B0C92" w:rsidP="003B0C92">
      <w:pPr>
        <w:shd w:val="clear" w:color="auto" w:fill="FFFFFF"/>
        <w:spacing w:after="150" w:line="240" w:lineRule="auto"/>
        <w:rPr>
          <w:rFonts w:ascii="Arial" w:eastAsia="Times New Roman" w:hAnsi="Arial" w:cs="Arial"/>
          <w:color w:val="7B868F"/>
          <w:sz w:val="21"/>
          <w:szCs w:val="21"/>
          <w:lang w:eastAsia="tr-TR"/>
        </w:rPr>
      </w:pPr>
      <w:r w:rsidRPr="003B0C92">
        <w:rPr>
          <w:rFonts w:ascii="Arial" w:eastAsia="Times New Roman" w:hAnsi="Arial" w:cs="Arial"/>
          <w:color w:val="7B868F"/>
          <w:sz w:val="21"/>
          <w:szCs w:val="21"/>
          <w:lang w:eastAsia="tr-TR"/>
        </w:rPr>
        <w:t>Sorumluluk sınavı sonunda tek dersten başarısızlığı bulunan son sınıf öğrencileri için aynı usulle takip eden hafta içinde bir sınav daha yapılır.</w:t>
      </w:r>
    </w:p>
    <w:p w:rsidR="003B0C92" w:rsidRPr="003B0C92" w:rsidRDefault="003B0C92" w:rsidP="003B0C92">
      <w:pPr>
        <w:shd w:val="clear" w:color="auto" w:fill="FFFFFF"/>
        <w:spacing w:line="240" w:lineRule="auto"/>
        <w:rPr>
          <w:rFonts w:ascii="Arial" w:eastAsia="Times New Roman" w:hAnsi="Arial" w:cs="Arial"/>
          <w:color w:val="7B868F"/>
          <w:sz w:val="21"/>
          <w:szCs w:val="21"/>
          <w:lang w:eastAsia="tr-TR"/>
        </w:rPr>
      </w:pPr>
      <w:r w:rsidRPr="003B0C92">
        <w:rPr>
          <w:rFonts w:ascii="Arial" w:eastAsia="Times New Roman" w:hAnsi="Arial" w:cs="Arial"/>
          <w:color w:val="7B868F"/>
          <w:sz w:val="21"/>
          <w:szCs w:val="21"/>
          <w:lang w:eastAsia="tr-TR"/>
        </w:rPr>
        <w:t>Yabancı dil derslerinin her bir sınavı; dinleme, konuşma, okuma ve yazma becerilerini ölçecek şekilde yazılı ve uygulamalı olarak yapılır</w:t>
      </w:r>
    </w:p>
    <w:p w:rsidR="00B34853" w:rsidRDefault="00B34853">
      <w:pPr>
        <w:rPr>
          <w:rFonts w:ascii="Times New Roman" w:hAnsi="Times New Roman" w:cs="Times New Roman"/>
        </w:rPr>
      </w:pPr>
    </w:p>
    <w:p w:rsidR="003B0C92" w:rsidRDefault="003B0C92">
      <w:pPr>
        <w:rPr>
          <w:rFonts w:ascii="Times New Roman" w:hAnsi="Times New Roman" w:cs="Times New Roman"/>
        </w:rPr>
      </w:pPr>
    </w:p>
    <w:p w:rsidR="003B0C92" w:rsidRPr="003B0C92" w:rsidRDefault="003B0C92" w:rsidP="003B0C92">
      <w:pPr>
        <w:pStyle w:val="AralkYok"/>
      </w:pPr>
    </w:p>
    <w:sectPr w:rsidR="003B0C92" w:rsidRPr="003B0C92" w:rsidSect="00CF075F">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B0C92"/>
    <w:rsid w:val="0004055D"/>
    <w:rsid w:val="00053679"/>
    <w:rsid w:val="003B0C92"/>
    <w:rsid w:val="0040742E"/>
    <w:rsid w:val="00634488"/>
    <w:rsid w:val="00A95B5D"/>
    <w:rsid w:val="00B34853"/>
    <w:rsid w:val="00CF075F"/>
    <w:rsid w:val="00FB4A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9DCE"/>
  <w15:docId w15:val="{DB0BCDD9-7250-4A48-81EE-F7BC417F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1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853"/>
  </w:style>
  <w:style w:type="paragraph" w:styleId="Balk1">
    <w:name w:val="heading 1"/>
    <w:basedOn w:val="Normal"/>
    <w:link w:val="Balk1Char"/>
    <w:uiPriority w:val="9"/>
    <w:qFormat/>
    <w:rsid w:val="003B0C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3B0C9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B0C92"/>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3B0C92"/>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3B0C92"/>
    <w:rPr>
      <w:color w:val="0000FF"/>
      <w:u w:val="single"/>
    </w:rPr>
  </w:style>
  <w:style w:type="paragraph" w:styleId="NormalWeb">
    <w:name w:val="Normal (Web)"/>
    <w:basedOn w:val="Normal"/>
    <w:uiPriority w:val="99"/>
    <w:semiHidden/>
    <w:unhideWhenUsed/>
    <w:rsid w:val="003B0C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B0C92"/>
    <w:rPr>
      <w:b/>
      <w:bCs/>
    </w:rPr>
  </w:style>
  <w:style w:type="paragraph" w:styleId="BalonMetni">
    <w:name w:val="Balloon Text"/>
    <w:basedOn w:val="Normal"/>
    <w:link w:val="BalonMetniChar"/>
    <w:uiPriority w:val="99"/>
    <w:semiHidden/>
    <w:unhideWhenUsed/>
    <w:rsid w:val="003B0C9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0C92"/>
    <w:rPr>
      <w:rFonts w:ascii="Tahoma" w:hAnsi="Tahoma" w:cs="Tahoma"/>
      <w:sz w:val="16"/>
      <w:szCs w:val="16"/>
    </w:rPr>
  </w:style>
  <w:style w:type="paragraph" w:styleId="AralkYok">
    <w:name w:val="No Spacing"/>
    <w:uiPriority w:val="1"/>
    <w:qFormat/>
    <w:rsid w:val="003B0C9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69008">
      <w:bodyDiv w:val="1"/>
      <w:marLeft w:val="0"/>
      <w:marRight w:val="0"/>
      <w:marTop w:val="0"/>
      <w:marBottom w:val="0"/>
      <w:divBdr>
        <w:top w:val="none" w:sz="0" w:space="0" w:color="auto"/>
        <w:left w:val="none" w:sz="0" w:space="0" w:color="auto"/>
        <w:bottom w:val="none" w:sz="0" w:space="0" w:color="auto"/>
        <w:right w:val="none" w:sz="0" w:space="0" w:color="auto"/>
      </w:divBdr>
      <w:divsChild>
        <w:div w:id="1643929102">
          <w:marLeft w:val="-225"/>
          <w:marRight w:val="-225"/>
          <w:marTop w:val="0"/>
          <w:marBottom w:val="450"/>
          <w:divBdr>
            <w:top w:val="none" w:sz="0" w:space="0" w:color="auto"/>
            <w:left w:val="none" w:sz="0" w:space="0" w:color="auto"/>
            <w:bottom w:val="none" w:sz="0" w:space="0" w:color="auto"/>
            <w:right w:val="none" w:sz="0" w:space="0" w:color="auto"/>
          </w:divBdr>
          <w:divsChild>
            <w:div w:id="1047409434">
              <w:marLeft w:val="0"/>
              <w:marRight w:val="0"/>
              <w:marTop w:val="0"/>
              <w:marBottom w:val="0"/>
              <w:divBdr>
                <w:top w:val="none" w:sz="0" w:space="0" w:color="auto"/>
                <w:left w:val="none" w:sz="0" w:space="0" w:color="auto"/>
                <w:bottom w:val="none" w:sz="0" w:space="0" w:color="auto"/>
                <w:right w:val="none" w:sz="0" w:space="0" w:color="auto"/>
              </w:divBdr>
            </w:div>
            <w:div w:id="102310380">
              <w:marLeft w:val="0"/>
              <w:marRight w:val="0"/>
              <w:marTop w:val="0"/>
              <w:marBottom w:val="0"/>
              <w:divBdr>
                <w:top w:val="none" w:sz="0" w:space="0" w:color="auto"/>
                <w:left w:val="none" w:sz="0" w:space="0" w:color="auto"/>
                <w:bottom w:val="none" w:sz="0" w:space="0" w:color="auto"/>
                <w:right w:val="none" w:sz="0" w:space="0" w:color="auto"/>
              </w:divBdr>
            </w:div>
          </w:divsChild>
        </w:div>
        <w:div w:id="1912503682">
          <w:marLeft w:val="-225"/>
          <w:marRight w:val="-225"/>
          <w:marTop w:val="0"/>
          <w:marBottom w:val="450"/>
          <w:divBdr>
            <w:top w:val="none" w:sz="0" w:space="0" w:color="auto"/>
            <w:left w:val="none" w:sz="0" w:space="0" w:color="auto"/>
            <w:bottom w:val="none" w:sz="0" w:space="0" w:color="auto"/>
            <w:right w:val="none" w:sz="0" w:space="0" w:color="auto"/>
          </w:divBdr>
          <w:divsChild>
            <w:div w:id="1224636411">
              <w:marLeft w:val="0"/>
              <w:marRight w:val="0"/>
              <w:marTop w:val="0"/>
              <w:marBottom w:val="0"/>
              <w:divBdr>
                <w:top w:val="none" w:sz="0" w:space="0" w:color="auto"/>
                <w:left w:val="none" w:sz="0" w:space="0" w:color="auto"/>
                <w:bottom w:val="none" w:sz="0" w:space="0" w:color="auto"/>
                <w:right w:val="none" w:sz="0" w:space="0" w:color="auto"/>
              </w:divBdr>
              <w:divsChild>
                <w:div w:id="18778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429055">
      <w:bodyDiv w:val="1"/>
      <w:marLeft w:val="0"/>
      <w:marRight w:val="0"/>
      <w:marTop w:val="0"/>
      <w:marBottom w:val="0"/>
      <w:divBdr>
        <w:top w:val="none" w:sz="0" w:space="0" w:color="auto"/>
        <w:left w:val="none" w:sz="0" w:space="0" w:color="auto"/>
        <w:bottom w:val="none" w:sz="0" w:space="0" w:color="auto"/>
        <w:right w:val="none" w:sz="0" w:space="0" w:color="auto"/>
      </w:divBdr>
    </w:div>
    <w:div w:id="50112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lihhelvacimtal.meb.k12.tr/meb_iys_dosyalar/06/27/621819/dosyalar/2022_01/26224453_SORUMLULUK-2022-SUBAT.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2022-01-27T09:51:00Z</dcterms:created>
  <dcterms:modified xsi:type="dcterms:W3CDTF">2022-06-02T10:34:00Z</dcterms:modified>
</cp:coreProperties>
</file>